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17B4B" w14:textId="765A1DDB" w:rsidR="000A051A" w:rsidRPr="000A051A" w:rsidRDefault="000A051A" w:rsidP="000A051A">
      <w:pPr>
        <w:pStyle w:val="BodyText"/>
        <w:spacing w:before="277"/>
        <w:rPr>
          <w:sz w:val="82"/>
          <w:szCs w:val="82"/>
        </w:rPr>
      </w:pPr>
      <w:r w:rsidRPr="000A051A">
        <w:rPr>
          <w:noProof/>
          <w:sz w:val="82"/>
        </w:rPr>
        <w:drawing>
          <wp:anchor distT="0" distB="0" distL="114300" distR="114300" simplePos="0" relativeHeight="251658242" behindDoc="0" locked="0" layoutInCell="1" allowOverlap="1" wp14:anchorId="13A1A848" wp14:editId="29F370B4">
            <wp:simplePos x="0" y="0"/>
            <wp:positionH relativeFrom="column">
              <wp:posOffset>323850</wp:posOffset>
            </wp:positionH>
            <wp:positionV relativeFrom="paragraph">
              <wp:posOffset>263525</wp:posOffset>
            </wp:positionV>
            <wp:extent cx="3295650" cy="339090"/>
            <wp:effectExtent l="0" t="0" r="0" b="3810"/>
            <wp:wrapSquare wrapText="bothSides"/>
            <wp:docPr id="1098742563" name="Picture 21" descr="SVSU logo that says &quot;Cardinal Stand Ou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742563" name="Picture 21" descr="SVSU logo that says &quot;Cardinal Stand Out&quo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95650" cy="3390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CC8D51" w14:textId="77777777" w:rsidR="000A051A" w:rsidRDefault="000A051A" w:rsidP="000A051A">
      <w:pPr>
        <w:pStyle w:val="Heading1"/>
        <w:ind w:left="0"/>
        <w:jc w:val="left"/>
        <w:rPr>
          <w:noProof/>
          <w:color w:val="002060"/>
          <w:sz w:val="56"/>
          <w:szCs w:val="56"/>
        </w:rPr>
      </w:pPr>
    </w:p>
    <w:p w14:paraId="61BEC9F7" w14:textId="015627E2" w:rsidR="00141FC6" w:rsidRPr="000A051A" w:rsidRDefault="00141FC6" w:rsidP="00E1627E">
      <w:pPr>
        <w:pStyle w:val="Heading1"/>
        <w:ind w:left="0"/>
        <w:rPr>
          <w:rFonts w:ascii="Times New Roman" w:eastAsia="Times New Roman" w:hAnsi="Times New Roman" w:cs="Times New Roman"/>
          <w:i w:val="0"/>
          <w:iCs w:val="0"/>
          <w:color w:val="002060"/>
          <w:sz w:val="56"/>
          <w:szCs w:val="56"/>
        </w:rPr>
      </w:pPr>
      <w:bookmarkStart w:id="0" w:name="_Graduate_Assistantship"/>
      <w:r w:rsidRPr="4B438190">
        <w:rPr>
          <w:rFonts w:ascii="Times New Roman" w:eastAsia="Times New Roman" w:hAnsi="Times New Roman" w:cs="Times New Roman"/>
          <w:i w:val="0"/>
          <w:iCs w:val="0"/>
          <w:color w:val="002060" w:themeColor="accent3"/>
          <w:sz w:val="56"/>
          <w:szCs w:val="56"/>
        </w:rPr>
        <w:t>Graduate Assistantship</w:t>
      </w:r>
      <w:bookmarkEnd w:id="0"/>
    </w:p>
    <w:p w14:paraId="645F5008" w14:textId="535882AF" w:rsidR="00623325" w:rsidRPr="000A051A" w:rsidRDefault="00141FC6" w:rsidP="00E1627E">
      <w:pPr>
        <w:pStyle w:val="Heading1"/>
        <w:rPr>
          <w:rFonts w:ascii="Times New Roman" w:eastAsia="Times New Roman" w:hAnsi="Times New Roman" w:cs="Times New Roman"/>
          <w:i w:val="0"/>
          <w:iCs w:val="0"/>
          <w:color w:val="002060"/>
          <w:sz w:val="56"/>
          <w:szCs w:val="56"/>
        </w:rPr>
      </w:pPr>
      <w:r w:rsidRPr="3EC7A647">
        <w:rPr>
          <w:rFonts w:ascii="Times New Roman" w:eastAsia="Times New Roman" w:hAnsi="Times New Roman" w:cs="Times New Roman"/>
          <w:i w:val="0"/>
          <w:iCs w:val="0"/>
          <w:color w:val="002060" w:themeColor="accent3"/>
          <w:sz w:val="56"/>
          <w:szCs w:val="56"/>
        </w:rPr>
        <w:t>Student Handbook</w:t>
      </w:r>
    </w:p>
    <w:p w14:paraId="3986A579" w14:textId="059A5A9B" w:rsidR="00141FC6" w:rsidRDefault="005B0392" w:rsidP="00141FC6">
      <w:pPr>
        <w:pStyle w:val="Heading1"/>
        <w:rPr>
          <w:b w:val="0"/>
          <w:bCs w:val="0"/>
          <w:i w:val="0"/>
          <w:iCs w:val="0"/>
        </w:rPr>
      </w:pPr>
      <w:r>
        <w:rPr>
          <w:noProof/>
        </w:rPr>
        <w:drawing>
          <wp:anchor distT="0" distB="0" distL="114300" distR="114300" simplePos="0" relativeHeight="251658240" behindDoc="1" locked="0" layoutInCell="1" allowOverlap="1" wp14:anchorId="5EF0B484" wp14:editId="254E64C5">
            <wp:simplePos x="0" y="0"/>
            <wp:positionH relativeFrom="column">
              <wp:posOffset>1019175</wp:posOffset>
            </wp:positionH>
            <wp:positionV relativeFrom="paragraph">
              <wp:posOffset>191135</wp:posOffset>
            </wp:positionV>
            <wp:extent cx="4916170" cy="6196330"/>
            <wp:effectExtent l="304800" t="304800" r="322580" b="318770"/>
            <wp:wrapNone/>
            <wp:docPr id="1750468866" name="Image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750468866" name="Image 14">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a:ext>
                      </a:extLst>
                    </a:blip>
                    <a:srcRect/>
                    <a:stretch>
                      <a:fillRect/>
                    </a:stretch>
                  </pic:blipFill>
                  <pic:spPr>
                    <a:xfrm>
                      <a:off x="0" y="0"/>
                      <a:ext cx="4916170" cy="619633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630B5062" w14:textId="77777777" w:rsidR="00623325" w:rsidRDefault="00623325">
      <w:pPr>
        <w:pStyle w:val="BodyText"/>
        <w:rPr>
          <w:rFonts w:ascii="Arial"/>
          <w:b/>
          <w:sz w:val="20"/>
        </w:rPr>
      </w:pPr>
    </w:p>
    <w:p w14:paraId="4417AB20" w14:textId="77777777" w:rsidR="00623325" w:rsidRDefault="00623325">
      <w:pPr>
        <w:pStyle w:val="BodyText"/>
        <w:rPr>
          <w:rFonts w:ascii="Arial"/>
          <w:b/>
          <w:sz w:val="20"/>
        </w:rPr>
      </w:pPr>
    </w:p>
    <w:p w14:paraId="5B0CB733" w14:textId="77777777" w:rsidR="00623325" w:rsidRDefault="00623325">
      <w:pPr>
        <w:pStyle w:val="BodyText"/>
        <w:rPr>
          <w:rFonts w:ascii="Arial"/>
          <w:b/>
          <w:sz w:val="20"/>
        </w:rPr>
      </w:pPr>
    </w:p>
    <w:p w14:paraId="11DD11CC" w14:textId="77777777" w:rsidR="00623325" w:rsidRDefault="00623325">
      <w:pPr>
        <w:pStyle w:val="BodyText"/>
        <w:rPr>
          <w:rFonts w:ascii="Arial"/>
          <w:b/>
          <w:sz w:val="20"/>
        </w:rPr>
      </w:pPr>
    </w:p>
    <w:p w14:paraId="690072A8" w14:textId="77777777" w:rsidR="00623325" w:rsidRDefault="00623325">
      <w:pPr>
        <w:pStyle w:val="BodyText"/>
        <w:rPr>
          <w:rFonts w:ascii="Arial"/>
          <w:b/>
          <w:sz w:val="20"/>
        </w:rPr>
      </w:pPr>
    </w:p>
    <w:p w14:paraId="513B9609" w14:textId="77777777" w:rsidR="00623325" w:rsidRDefault="00623325">
      <w:pPr>
        <w:pStyle w:val="BodyText"/>
        <w:rPr>
          <w:rFonts w:ascii="Arial"/>
          <w:b/>
          <w:sz w:val="20"/>
        </w:rPr>
      </w:pPr>
    </w:p>
    <w:p w14:paraId="75F7AC89" w14:textId="77777777" w:rsidR="00623325" w:rsidRDefault="00623325">
      <w:pPr>
        <w:pStyle w:val="BodyText"/>
        <w:rPr>
          <w:rFonts w:ascii="Arial"/>
          <w:b/>
          <w:sz w:val="20"/>
        </w:rPr>
      </w:pPr>
    </w:p>
    <w:p w14:paraId="39A2F8BC" w14:textId="77777777" w:rsidR="00623325" w:rsidRDefault="00623325">
      <w:pPr>
        <w:pStyle w:val="BodyText"/>
        <w:rPr>
          <w:rFonts w:ascii="Arial"/>
          <w:b/>
          <w:sz w:val="20"/>
        </w:rPr>
      </w:pPr>
    </w:p>
    <w:p w14:paraId="3C2D0C9A" w14:textId="77777777" w:rsidR="00623325" w:rsidRDefault="00623325">
      <w:pPr>
        <w:pStyle w:val="BodyText"/>
        <w:rPr>
          <w:rFonts w:ascii="Arial"/>
          <w:b/>
          <w:sz w:val="20"/>
        </w:rPr>
      </w:pPr>
    </w:p>
    <w:p w14:paraId="274954A7" w14:textId="77777777" w:rsidR="00623325" w:rsidRDefault="00623325">
      <w:pPr>
        <w:pStyle w:val="BodyText"/>
        <w:rPr>
          <w:rFonts w:ascii="Arial"/>
          <w:b/>
          <w:sz w:val="20"/>
        </w:rPr>
      </w:pPr>
    </w:p>
    <w:p w14:paraId="434142F0" w14:textId="77777777" w:rsidR="00623325" w:rsidRDefault="00623325">
      <w:pPr>
        <w:pStyle w:val="BodyText"/>
        <w:rPr>
          <w:rFonts w:ascii="Arial"/>
          <w:b/>
          <w:sz w:val="20"/>
        </w:rPr>
      </w:pPr>
    </w:p>
    <w:p w14:paraId="39B1DAD6" w14:textId="77777777" w:rsidR="00623325" w:rsidRDefault="00623325">
      <w:pPr>
        <w:pStyle w:val="BodyText"/>
        <w:rPr>
          <w:rFonts w:ascii="Arial"/>
          <w:b/>
          <w:sz w:val="20"/>
        </w:rPr>
      </w:pPr>
    </w:p>
    <w:p w14:paraId="772521ED" w14:textId="15B2AB7E" w:rsidR="00623325" w:rsidRDefault="000371AD" w:rsidP="000371AD">
      <w:pPr>
        <w:pStyle w:val="BodyText"/>
        <w:tabs>
          <w:tab w:val="left" w:pos="3660"/>
        </w:tabs>
        <w:rPr>
          <w:rFonts w:ascii="Arial"/>
          <w:b/>
          <w:sz w:val="20"/>
        </w:rPr>
      </w:pPr>
      <w:r>
        <w:rPr>
          <w:rFonts w:ascii="Arial"/>
          <w:b/>
          <w:sz w:val="20"/>
        </w:rPr>
        <w:tab/>
      </w:r>
    </w:p>
    <w:p w14:paraId="6693674C" w14:textId="77777777" w:rsidR="00623325" w:rsidRDefault="00623325">
      <w:pPr>
        <w:pStyle w:val="BodyText"/>
        <w:rPr>
          <w:rFonts w:ascii="Arial"/>
          <w:b/>
          <w:sz w:val="20"/>
        </w:rPr>
      </w:pPr>
    </w:p>
    <w:p w14:paraId="3FEEC585" w14:textId="77777777" w:rsidR="00623325" w:rsidRDefault="00623325">
      <w:pPr>
        <w:pStyle w:val="BodyText"/>
        <w:rPr>
          <w:rFonts w:ascii="Arial"/>
          <w:b/>
          <w:sz w:val="20"/>
        </w:rPr>
      </w:pPr>
    </w:p>
    <w:p w14:paraId="461C6345" w14:textId="77777777" w:rsidR="00623325" w:rsidRDefault="00623325">
      <w:pPr>
        <w:pStyle w:val="BodyText"/>
        <w:rPr>
          <w:rFonts w:ascii="Arial"/>
          <w:b/>
          <w:sz w:val="20"/>
        </w:rPr>
      </w:pPr>
    </w:p>
    <w:p w14:paraId="4A1933BE" w14:textId="77777777" w:rsidR="00623325" w:rsidRDefault="00623325">
      <w:pPr>
        <w:pStyle w:val="BodyText"/>
        <w:rPr>
          <w:rFonts w:ascii="Arial"/>
          <w:b/>
          <w:sz w:val="20"/>
        </w:rPr>
      </w:pPr>
    </w:p>
    <w:p w14:paraId="43E2EC85" w14:textId="77777777" w:rsidR="00623325" w:rsidRDefault="00623325">
      <w:pPr>
        <w:pStyle w:val="BodyText"/>
        <w:rPr>
          <w:rFonts w:ascii="Arial"/>
          <w:b/>
          <w:sz w:val="20"/>
        </w:rPr>
      </w:pPr>
    </w:p>
    <w:p w14:paraId="739884C1" w14:textId="77777777" w:rsidR="00623325" w:rsidRDefault="00623325">
      <w:pPr>
        <w:pStyle w:val="BodyText"/>
        <w:rPr>
          <w:rFonts w:ascii="Arial"/>
          <w:b/>
          <w:sz w:val="20"/>
        </w:rPr>
      </w:pPr>
    </w:p>
    <w:p w14:paraId="3D29C32B" w14:textId="77777777" w:rsidR="00623325" w:rsidRDefault="00623325">
      <w:pPr>
        <w:pStyle w:val="BodyText"/>
        <w:rPr>
          <w:rFonts w:ascii="Arial"/>
          <w:b/>
          <w:sz w:val="20"/>
        </w:rPr>
      </w:pPr>
    </w:p>
    <w:p w14:paraId="0631278F" w14:textId="77777777" w:rsidR="00623325" w:rsidRDefault="00623325">
      <w:pPr>
        <w:pStyle w:val="BodyText"/>
        <w:rPr>
          <w:rFonts w:ascii="Arial"/>
          <w:b/>
          <w:sz w:val="20"/>
        </w:rPr>
      </w:pPr>
    </w:p>
    <w:p w14:paraId="26C751BF" w14:textId="0231D6E2" w:rsidR="00623325" w:rsidRDefault="00623325">
      <w:pPr>
        <w:pStyle w:val="BodyText"/>
        <w:rPr>
          <w:rFonts w:ascii="Arial"/>
          <w:b/>
          <w:sz w:val="20"/>
        </w:rPr>
      </w:pPr>
    </w:p>
    <w:p w14:paraId="436B7F18" w14:textId="5525A5FC" w:rsidR="00623325" w:rsidRDefault="00623325">
      <w:pPr>
        <w:pStyle w:val="BodyText"/>
        <w:spacing w:before="140"/>
        <w:rPr>
          <w:sz w:val="30"/>
        </w:rPr>
      </w:pPr>
    </w:p>
    <w:p w14:paraId="0BD8ADD2" w14:textId="77777777" w:rsidR="000371AD" w:rsidRDefault="000371AD" w:rsidP="00141FC6">
      <w:pPr>
        <w:pStyle w:val="Heading4"/>
        <w:sectPr w:rsidR="000371AD" w:rsidSect="00E1627E">
          <w:headerReference w:type="even" r:id="rId13"/>
          <w:headerReference w:type="default" r:id="rId14"/>
          <w:footerReference w:type="even" r:id="rId15"/>
          <w:footerReference w:type="default" r:id="rId16"/>
          <w:type w:val="continuous"/>
          <w:pgSz w:w="12240" w:h="15840"/>
          <w:pgMar w:top="440" w:right="360" w:bottom="280" w:left="360" w:header="720" w:footer="720" w:gutter="0"/>
          <w:cols w:space="720"/>
          <w:docGrid w:linePitch="326"/>
        </w:sectPr>
      </w:pPr>
    </w:p>
    <w:p w14:paraId="648A1E0E" w14:textId="20D4CC99" w:rsidR="00E9707F" w:rsidRPr="000371AD" w:rsidRDefault="00E9707F" w:rsidP="00E9707F">
      <w:pPr>
        <w:keepNext/>
        <w:keepLines/>
        <w:pBdr>
          <w:top w:val="single" w:sz="18" w:space="1" w:color="153D63"/>
          <w:left w:val="single" w:sz="18" w:space="4" w:color="153D63"/>
          <w:bottom w:val="single" w:sz="18" w:space="1" w:color="153D63"/>
          <w:right w:val="single" w:sz="18" w:space="4" w:color="153D63"/>
        </w:pBdr>
        <w:spacing w:line="247" w:lineRule="auto"/>
        <w:jc w:val="center"/>
        <w:outlineLvl w:val="0"/>
        <w:rPr>
          <w:b/>
          <w:bCs/>
          <w:color w:val="153D63"/>
          <w:kern w:val="2"/>
          <w:sz w:val="32"/>
          <w:szCs w:val="32"/>
          <w14:ligatures w14:val="standardContextual"/>
        </w:rPr>
      </w:pPr>
      <w:r>
        <w:rPr>
          <w:b/>
          <w:bCs/>
          <w:color w:val="153D63"/>
          <w:kern w:val="2"/>
          <w:sz w:val="32"/>
          <w:szCs w:val="32"/>
          <w14:ligatures w14:val="standardContextual"/>
        </w:rPr>
        <w:lastRenderedPageBreak/>
        <w:t>TABLE OF CONTENTS</w:t>
      </w:r>
    </w:p>
    <w:p w14:paraId="6D79FFA8" w14:textId="674B1873" w:rsidR="0055423A" w:rsidRDefault="0A1BABD5" w:rsidP="0C1F664E">
      <w:pPr>
        <w:pStyle w:val="Heading1"/>
        <w:spacing w:line="247" w:lineRule="auto"/>
        <w:ind w:left="289" w:right="43"/>
        <w:rPr>
          <w:rFonts w:ascii="Times New Roman" w:eastAsia="Times New Roman" w:hAnsi="Times New Roman" w:cs="Times New Roman"/>
          <w:b w:val="0"/>
          <w:bCs w:val="0"/>
          <w:i w:val="0"/>
          <w:iCs w:val="0"/>
          <w:noProof/>
          <w:color w:val="002060" w:themeColor="accent3"/>
          <w:sz w:val="22"/>
          <w:szCs w:val="22"/>
        </w:rPr>
      </w:pPr>
      <w:r w:rsidRPr="0C1F664E">
        <w:rPr>
          <w:rFonts w:ascii="Times New Roman" w:eastAsia="Times New Roman" w:hAnsi="Times New Roman" w:cs="Times New Roman"/>
          <w:b w:val="0"/>
          <w:bCs w:val="0"/>
          <w:i w:val="0"/>
          <w:iCs w:val="0"/>
          <w:noProof/>
          <w:color w:val="002060" w:themeColor="accent3"/>
          <w:sz w:val="22"/>
          <w:szCs w:val="22"/>
        </w:rPr>
        <w:t xml:space="preserve">This handbook provides an overview of policies, expectations, and resources </w:t>
      </w:r>
    </w:p>
    <w:p w14:paraId="646FF140" w14:textId="4A1CF858" w:rsidR="0055423A" w:rsidRDefault="0A1BABD5" w:rsidP="0C1F664E">
      <w:pPr>
        <w:pStyle w:val="Heading1"/>
        <w:spacing w:line="259" w:lineRule="auto"/>
        <w:rPr>
          <w:rFonts w:ascii="Times New Roman" w:eastAsia="Times New Roman" w:hAnsi="Times New Roman" w:cs="Times New Roman"/>
          <w:b w:val="0"/>
          <w:bCs w:val="0"/>
          <w:i w:val="0"/>
          <w:iCs w:val="0"/>
          <w:noProof/>
          <w:color w:val="002060" w:themeColor="accent3"/>
          <w:sz w:val="22"/>
          <w:szCs w:val="22"/>
        </w:rPr>
      </w:pPr>
      <w:r w:rsidRPr="0C1F664E">
        <w:rPr>
          <w:rFonts w:ascii="Times New Roman" w:eastAsia="Times New Roman" w:hAnsi="Times New Roman" w:cs="Times New Roman"/>
          <w:b w:val="0"/>
          <w:bCs w:val="0"/>
          <w:i w:val="0"/>
          <w:iCs w:val="0"/>
          <w:noProof/>
          <w:color w:val="002060" w:themeColor="accent3"/>
          <w:sz w:val="22"/>
          <w:szCs w:val="22"/>
        </w:rPr>
        <w:t>for graduate assistants at Saginaw Valley State University.</w:t>
      </w:r>
    </w:p>
    <w:p w14:paraId="109E5854" w14:textId="46F2BAA8" w:rsidR="0055423A" w:rsidRDefault="0055423A" w:rsidP="0055423A">
      <w:pPr>
        <w:spacing w:line="480" w:lineRule="auto"/>
        <w:ind w:right="43" w:hanging="10"/>
        <w:rPr>
          <w:b/>
          <w:bCs/>
          <w:color w:val="000000"/>
          <w:kern w:val="2"/>
          <w:sz w:val="28"/>
          <w:szCs w:val="28"/>
          <w14:ligatures w14:val="standardContextual"/>
        </w:rPr>
      </w:pPr>
    </w:p>
    <w:p w14:paraId="46404C3D" w14:textId="2FF21085" w:rsidR="0C1F664E" w:rsidRDefault="0C1F664E" w:rsidP="0C1F664E">
      <w:pPr>
        <w:spacing w:line="480" w:lineRule="auto"/>
        <w:ind w:right="43" w:hanging="10"/>
        <w:rPr>
          <w:b/>
          <w:bCs/>
          <w:color w:val="000000" w:themeColor="text1"/>
          <w:sz w:val="28"/>
          <w:szCs w:val="28"/>
        </w:rPr>
      </w:pPr>
    </w:p>
    <w:p w14:paraId="7B24339A" w14:textId="3A1B4A10" w:rsidR="00E9707F" w:rsidRPr="00E9707F" w:rsidRDefault="00E9707F" w:rsidP="0055423A">
      <w:pPr>
        <w:numPr>
          <w:ilvl w:val="0"/>
          <w:numId w:val="11"/>
        </w:numPr>
        <w:spacing w:line="480" w:lineRule="auto"/>
        <w:ind w:right="43"/>
        <w:rPr>
          <w:color w:val="000000"/>
          <w:kern w:val="2"/>
          <w:sz w:val="28"/>
          <w:szCs w:val="28"/>
          <w14:ligatures w14:val="standardContextual"/>
        </w:rPr>
      </w:pPr>
      <w:hyperlink w:anchor="_GRADUATE_ASSISTANTSHIP_OVERVIEW" w:history="1">
        <w:r w:rsidRPr="00630D92">
          <w:rPr>
            <w:rStyle w:val="Hyperlink"/>
            <w:color w:val="00538F" w:themeColor="accent4" w:themeShade="BF"/>
            <w:sz w:val="28"/>
            <w:szCs w:val="28"/>
          </w:rPr>
          <w:t>Graduate Assistantship Overview</w:t>
        </w:r>
      </w:hyperlink>
    </w:p>
    <w:p w14:paraId="0E16DE3C" w14:textId="77777777" w:rsidR="00E9707F" w:rsidRPr="00E9707F" w:rsidRDefault="00E9707F" w:rsidP="0055423A">
      <w:pPr>
        <w:numPr>
          <w:ilvl w:val="0"/>
          <w:numId w:val="11"/>
        </w:numPr>
        <w:spacing w:line="480" w:lineRule="auto"/>
        <w:ind w:right="43"/>
        <w:rPr>
          <w:color w:val="000000"/>
          <w:kern w:val="2"/>
          <w:sz w:val="28"/>
          <w:szCs w:val="28"/>
          <w14:ligatures w14:val="standardContextual"/>
        </w:rPr>
      </w:pPr>
      <w:hyperlink w:anchor="_TYPES_OF_ASSISTANTSHIPS" w:history="1">
        <w:r w:rsidRPr="00630D92">
          <w:rPr>
            <w:rStyle w:val="Hyperlink"/>
            <w:color w:val="00538F" w:themeColor="accent4" w:themeShade="BF"/>
            <w:sz w:val="28"/>
            <w:szCs w:val="28"/>
          </w:rPr>
          <w:t>Types of Assistantships</w:t>
        </w:r>
      </w:hyperlink>
    </w:p>
    <w:p w14:paraId="1E586211" w14:textId="77777777" w:rsidR="00E9707F" w:rsidRPr="00E9707F" w:rsidRDefault="00E9707F" w:rsidP="0055423A">
      <w:pPr>
        <w:numPr>
          <w:ilvl w:val="0"/>
          <w:numId w:val="11"/>
        </w:numPr>
        <w:spacing w:line="480" w:lineRule="auto"/>
        <w:ind w:right="43"/>
        <w:rPr>
          <w:color w:val="000000"/>
          <w:kern w:val="2"/>
          <w:sz w:val="28"/>
          <w:szCs w:val="28"/>
          <w14:ligatures w14:val="standardContextual"/>
        </w:rPr>
      </w:pPr>
      <w:hyperlink w:anchor="_ELIGIBILITY_&amp;_ENROLLMENT" w:history="1">
        <w:r w:rsidRPr="00630D92">
          <w:rPr>
            <w:rStyle w:val="Hyperlink"/>
            <w:color w:val="00538F" w:themeColor="accent4" w:themeShade="BF"/>
            <w:sz w:val="28"/>
            <w:szCs w:val="28"/>
          </w:rPr>
          <w:t>Eligibility &amp; Enrollment Requirements</w:t>
        </w:r>
      </w:hyperlink>
    </w:p>
    <w:p w14:paraId="3FB6D77B" w14:textId="03C3E7DF" w:rsidR="00E9707F" w:rsidRPr="00E9707F" w:rsidRDefault="0019015A" w:rsidP="0055423A">
      <w:pPr>
        <w:numPr>
          <w:ilvl w:val="0"/>
          <w:numId w:val="11"/>
        </w:numPr>
        <w:spacing w:line="480" w:lineRule="auto"/>
        <w:ind w:right="43"/>
        <w:rPr>
          <w:color w:val="000000"/>
          <w:kern w:val="2"/>
          <w:sz w:val="28"/>
          <w:szCs w:val="28"/>
          <w14:ligatures w14:val="standardContextual"/>
        </w:rPr>
      </w:pPr>
      <w:hyperlink w:anchor="_APPLICATION_PROCESS" w:history="1">
        <w:r w:rsidRPr="00630D92">
          <w:rPr>
            <w:rStyle w:val="Hyperlink"/>
            <w:color w:val="00538F" w:themeColor="accent4" w:themeShade="BF"/>
            <w:sz w:val="28"/>
            <w:szCs w:val="28"/>
          </w:rPr>
          <w:t>Application Process</w:t>
        </w:r>
      </w:hyperlink>
    </w:p>
    <w:p w14:paraId="64755117" w14:textId="50F7BE48" w:rsidR="00E9707F" w:rsidRPr="00E9707F" w:rsidRDefault="004E7E16" w:rsidP="0055423A">
      <w:pPr>
        <w:numPr>
          <w:ilvl w:val="0"/>
          <w:numId w:val="11"/>
        </w:numPr>
        <w:spacing w:line="480" w:lineRule="auto"/>
        <w:ind w:right="43"/>
        <w:rPr>
          <w:color w:val="000000"/>
          <w:kern w:val="2"/>
          <w:sz w:val="28"/>
          <w:szCs w:val="28"/>
          <w14:ligatures w14:val="standardContextual"/>
        </w:rPr>
      </w:pPr>
      <w:hyperlink w:anchor="_COMPENSATION_AND_BENEFITS" w:history="1">
        <w:r w:rsidRPr="00630D92">
          <w:rPr>
            <w:rStyle w:val="Hyperlink"/>
            <w:color w:val="00538F" w:themeColor="accent4" w:themeShade="BF"/>
            <w:sz w:val="28"/>
            <w:szCs w:val="28"/>
          </w:rPr>
          <w:t>Compensation &amp; Benefits</w:t>
        </w:r>
      </w:hyperlink>
    </w:p>
    <w:p w14:paraId="64B94A91" w14:textId="2F80C30E" w:rsidR="00740D13" w:rsidRPr="0055423A" w:rsidRDefault="00DA40CF" w:rsidP="0055423A">
      <w:pPr>
        <w:numPr>
          <w:ilvl w:val="0"/>
          <w:numId w:val="11"/>
        </w:numPr>
        <w:spacing w:line="480" w:lineRule="auto"/>
        <w:ind w:right="43"/>
        <w:rPr>
          <w:color w:val="000000"/>
          <w:kern w:val="2"/>
          <w:sz w:val="28"/>
          <w:szCs w:val="28"/>
          <w14:ligatures w14:val="standardContextual"/>
        </w:rPr>
      </w:pPr>
      <w:hyperlink w:anchor="_ONBOARDING,_WORK_HOURS" w:history="1">
        <w:r w:rsidRPr="00630D92">
          <w:rPr>
            <w:rStyle w:val="Hyperlink"/>
            <w:color w:val="00538F" w:themeColor="accent4" w:themeShade="BF"/>
            <w:sz w:val="28"/>
            <w:szCs w:val="28"/>
          </w:rPr>
          <w:t>Onboarding</w:t>
        </w:r>
        <w:r w:rsidR="00740D13" w:rsidRPr="00630D92">
          <w:rPr>
            <w:rStyle w:val="Hyperlink"/>
            <w:color w:val="00538F" w:themeColor="accent4" w:themeShade="BF"/>
            <w:sz w:val="28"/>
            <w:szCs w:val="28"/>
          </w:rPr>
          <w:t>, Work Hours &amp; Time Entry</w:t>
        </w:r>
      </w:hyperlink>
    </w:p>
    <w:p w14:paraId="7014B2EF" w14:textId="25121148" w:rsidR="00DA40CF" w:rsidRPr="0055423A" w:rsidRDefault="00740D13" w:rsidP="0055423A">
      <w:pPr>
        <w:numPr>
          <w:ilvl w:val="0"/>
          <w:numId w:val="11"/>
        </w:numPr>
        <w:spacing w:line="480" w:lineRule="auto"/>
        <w:ind w:right="43"/>
        <w:rPr>
          <w:color w:val="000000"/>
          <w:kern w:val="2"/>
          <w:sz w:val="28"/>
          <w:szCs w:val="28"/>
          <w14:ligatures w14:val="standardContextual"/>
        </w:rPr>
      </w:pPr>
      <w:hyperlink w:anchor="_EXPECTATIONS_ON_THE" w:history="1">
        <w:r w:rsidRPr="00630D92">
          <w:rPr>
            <w:rStyle w:val="Hyperlink"/>
            <w:color w:val="00538F" w:themeColor="accent4" w:themeShade="BF"/>
            <w:sz w:val="28"/>
            <w:szCs w:val="28"/>
          </w:rPr>
          <w:t xml:space="preserve">Expectations </w:t>
        </w:r>
        <w:proofErr w:type="gramStart"/>
        <w:r w:rsidRPr="00630D92">
          <w:rPr>
            <w:rStyle w:val="Hyperlink"/>
            <w:color w:val="00538F" w:themeColor="accent4" w:themeShade="BF"/>
            <w:sz w:val="28"/>
            <w:szCs w:val="28"/>
          </w:rPr>
          <w:t>on</w:t>
        </w:r>
        <w:proofErr w:type="gramEnd"/>
        <w:r w:rsidRPr="00630D92">
          <w:rPr>
            <w:rStyle w:val="Hyperlink"/>
            <w:color w:val="00538F" w:themeColor="accent4" w:themeShade="BF"/>
            <w:sz w:val="28"/>
            <w:szCs w:val="28"/>
          </w:rPr>
          <w:t xml:space="preserve"> the Job</w:t>
        </w:r>
      </w:hyperlink>
    </w:p>
    <w:p w14:paraId="553C09B6" w14:textId="69A973BD" w:rsidR="00740D13" w:rsidRPr="0055423A" w:rsidRDefault="005B11B6" w:rsidP="0055423A">
      <w:pPr>
        <w:numPr>
          <w:ilvl w:val="0"/>
          <w:numId w:val="11"/>
        </w:numPr>
        <w:spacing w:line="480" w:lineRule="auto"/>
        <w:ind w:right="43"/>
        <w:rPr>
          <w:color w:val="000000"/>
          <w:kern w:val="2"/>
          <w:sz w:val="28"/>
          <w:szCs w:val="28"/>
          <w14:ligatures w14:val="standardContextual"/>
        </w:rPr>
      </w:pPr>
      <w:hyperlink w:anchor="_PERFORMANCE,_FEEDBACK_&amp;" w:history="1">
        <w:r w:rsidRPr="00630D92">
          <w:rPr>
            <w:rStyle w:val="Hyperlink"/>
            <w:color w:val="00538F" w:themeColor="accent4" w:themeShade="BF"/>
            <w:sz w:val="28"/>
            <w:szCs w:val="28"/>
          </w:rPr>
          <w:t>Performance, Feedback &amp; Support</w:t>
        </w:r>
      </w:hyperlink>
    </w:p>
    <w:p w14:paraId="73D9D84C" w14:textId="1BC9028A" w:rsidR="005B11B6" w:rsidRPr="0055423A" w:rsidRDefault="005B11B6" w:rsidP="0055423A">
      <w:pPr>
        <w:numPr>
          <w:ilvl w:val="0"/>
          <w:numId w:val="11"/>
        </w:numPr>
        <w:spacing w:line="480" w:lineRule="auto"/>
        <w:ind w:right="43"/>
        <w:rPr>
          <w:color w:val="000000"/>
          <w:kern w:val="2"/>
          <w:sz w:val="28"/>
          <w:szCs w:val="28"/>
          <w14:ligatures w14:val="standardContextual"/>
        </w:rPr>
      </w:pPr>
      <w:hyperlink w:anchor="_APPOINTMENT_DURATION,_REAPPOINTMENT" w:history="1">
        <w:r w:rsidRPr="00630D92">
          <w:rPr>
            <w:rStyle w:val="Hyperlink"/>
            <w:color w:val="00538F" w:themeColor="accent4" w:themeShade="BF"/>
            <w:sz w:val="28"/>
            <w:szCs w:val="28"/>
          </w:rPr>
          <w:t>Appointment Duration, Reappointments &amp; Separations</w:t>
        </w:r>
      </w:hyperlink>
    </w:p>
    <w:p w14:paraId="61819218" w14:textId="5D14ACFB" w:rsidR="005B11B6" w:rsidRPr="0055423A" w:rsidRDefault="0055423A" w:rsidP="0055423A">
      <w:pPr>
        <w:numPr>
          <w:ilvl w:val="0"/>
          <w:numId w:val="11"/>
        </w:numPr>
        <w:spacing w:line="480" w:lineRule="auto"/>
        <w:ind w:right="43"/>
        <w:rPr>
          <w:color w:val="000000"/>
          <w:kern w:val="2"/>
          <w:sz w:val="28"/>
          <w:szCs w:val="28"/>
          <w14:ligatures w14:val="standardContextual"/>
        </w:rPr>
      </w:pPr>
      <w:r>
        <w:rPr>
          <w:color w:val="000000"/>
          <w:kern w:val="2"/>
          <w:sz w:val="28"/>
          <w:szCs w:val="28"/>
          <w14:ligatures w14:val="standardContextual"/>
        </w:rPr>
        <w:t xml:space="preserve"> </w:t>
      </w:r>
      <w:hyperlink w:anchor="_CONFIDENTIALITY_&amp;_UNIVERSITY" w:history="1">
        <w:r w:rsidR="005B11B6" w:rsidRPr="00630D92">
          <w:rPr>
            <w:rStyle w:val="Hyperlink"/>
            <w:color w:val="00538F" w:themeColor="accent4" w:themeShade="BF"/>
            <w:sz w:val="28"/>
            <w:szCs w:val="28"/>
          </w:rPr>
          <w:t>Confidential &amp; University Policies</w:t>
        </w:r>
      </w:hyperlink>
      <w:r w:rsidR="005B11B6" w:rsidRPr="0055423A">
        <w:rPr>
          <w:color w:val="000000"/>
          <w:kern w:val="2"/>
          <w:sz w:val="28"/>
          <w:szCs w:val="28"/>
          <w14:ligatures w14:val="standardContextual"/>
        </w:rPr>
        <w:t xml:space="preserve"> </w:t>
      </w:r>
    </w:p>
    <w:p w14:paraId="6BBB8744" w14:textId="77777777" w:rsidR="0055423A" w:rsidRDefault="0055423A" w:rsidP="0055423A">
      <w:pPr>
        <w:spacing w:line="480" w:lineRule="auto"/>
        <w:ind w:right="43"/>
        <w:rPr>
          <w:color w:val="000000"/>
          <w:kern w:val="2"/>
          <w:sz w:val="28"/>
          <w:szCs w:val="28"/>
          <w14:ligatures w14:val="standardContextual"/>
        </w:rPr>
      </w:pPr>
    </w:p>
    <w:p w14:paraId="255388A7" w14:textId="77777777" w:rsidR="0055423A" w:rsidRDefault="0055423A" w:rsidP="0055423A">
      <w:pPr>
        <w:spacing w:line="480" w:lineRule="auto"/>
        <w:ind w:right="43"/>
        <w:rPr>
          <w:color w:val="000000"/>
          <w:kern w:val="2"/>
          <w:sz w:val="28"/>
          <w:szCs w:val="28"/>
          <w14:ligatures w14:val="standardContextual"/>
        </w:rPr>
      </w:pPr>
    </w:p>
    <w:p w14:paraId="04664B59" w14:textId="77777777" w:rsidR="0055423A" w:rsidRDefault="0055423A" w:rsidP="0055423A">
      <w:pPr>
        <w:spacing w:line="480" w:lineRule="auto"/>
        <w:ind w:right="43"/>
        <w:rPr>
          <w:color w:val="000000"/>
          <w:kern w:val="2"/>
          <w:sz w:val="28"/>
          <w:szCs w:val="28"/>
          <w14:ligatures w14:val="standardContextual"/>
        </w:rPr>
      </w:pPr>
    </w:p>
    <w:p w14:paraId="062485C0" w14:textId="77777777" w:rsidR="0055423A" w:rsidRDefault="0055423A" w:rsidP="0055423A">
      <w:pPr>
        <w:spacing w:line="480" w:lineRule="auto"/>
        <w:ind w:right="43"/>
        <w:rPr>
          <w:color w:val="000000"/>
          <w:kern w:val="2"/>
          <w:sz w:val="28"/>
          <w:szCs w:val="28"/>
          <w14:ligatures w14:val="standardContextual"/>
        </w:rPr>
      </w:pPr>
    </w:p>
    <w:p w14:paraId="22D7BD51" w14:textId="77777777" w:rsidR="0055423A" w:rsidRDefault="0055423A" w:rsidP="0055423A">
      <w:pPr>
        <w:spacing w:line="480" w:lineRule="auto"/>
        <w:ind w:right="43"/>
        <w:rPr>
          <w:color w:val="000000"/>
          <w:kern w:val="2"/>
          <w:sz w:val="28"/>
          <w:szCs w:val="28"/>
          <w14:ligatures w14:val="standardContextual"/>
        </w:rPr>
      </w:pPr>
    </w:p>
    <w:p w14:paraId="24C17D07" w14:textId="21AFF21A" w:rsidR="00E9707F" w:rsidRPr="00E9707F" w:rsidRDefault="00E9707F" w:rsidP="00E9707F">
      <w:pPr>
        <w:pStyle w:val="Heading4"/>
        <w:rPr>
          <w:rFonts w:ascii="Times New Roman" w:eastAsia="Times New Roman" w:hAnsi="Times New Roman" w:cs="Times New Roman"/>
          <w:b w:val="0"/>
          <w:bCs w:val="0"/>
          <w:i w:val="0"/>
          <w:iCs w:val="0"/>
          <w:color w:val="153D63"/>
          <w:kern w:val="2"/>
          <w:sz w:val="32"/>
          <w:szCs w:val="32"/>
          <w14:ligatures w14:val="standardContextual"/>
        </w:rPr>
      </w:pPr>
    </w:p>
    <w:p w14:paraId="787C985E" w14:textId="2DE637B5" w:rsidR="000371AD" w:rsidRPr="000371AD" w:rsidRDefault="003B1358" w:rsidP="000371AD">
      <w:pPr>
        <w:keepNext/>
        <w:keepLines/>
        <w:pBdr>
          <w:top w:val="single" w:sz="18" w:space="1" w:color="153D63"/>
          <w:left w:val="single" w:sz="18" w:space="4" w:color="153D63"/>
          <w:bottom w:val="single" w:sz="18" w:space="1" w:color="153D63"/>
          <w:right w:val="single" w:sz="18" w:space="4" w:color="153D63"/>
        </w:pBdr>
        <w:spacing w:line="247" w:lineRule="auto"/>
        <w:jc w:val="center"/>
        <w:outlineLvl w:val="0"/>
        <w:rPr>
          <w:b/>
          <w:bCs/>
          <w:color w:val="153D63"/>
          <w:kern w:val="2"/>
          <w:sz w:val="32"/>
          <w:szCs w:val="32"/>
          <w14:ligatures w14:val="standardContextual"/>
        </w:rPr>
      </w:pPr>
      <w:bookmarkStart w:id="1" w:name="_GRADUATE_ASSISTANTSHIP_OVERVIEW"/>
      <w:r>
        <w:rPr>
          <w:b/>
          <w:bCs/>
          <w:color w:val="153D63"/>
          <w:kern w:val="2"/>
          <w:sz w:val="32"/>
          <w:szCs w:val="32"/>
          <w14:ligatures w14:val="standardContextual"/>
        </w:rPr>
        <w:lastRenderedPageBreak/>
        <w:t>GRADUATE ASSISTANTSHIP</w:t>
      </w:r>
      <w:r w:rsidR="000371AD" w:rsidRPr="000371AD">
        <w:rPr>
          <w:b/>
          <w:bCs/>
          <w:color w:val="153D63"/>
          <w:kern w:val="2"/>
          <w:sz w:val="32"/>
          <w:szCs w:val="32"/>
          <w14:ligatures w14:val="standardContextual"/>
        </w:rPr>
        <w:t xml:space="preserve"> OVERVIEW</w:t>
      </w:r>
      <w:bookmarkEnd w:id="1"/>
    </w:p>
    <w:p w14:paraId="5773E391" w14:textId="77777777" w:rsidR="00E9707F" w:rsidRDefault="00E9707F" w:rsidP="000371AD">
      <w:pPr>
        <w:spacing w:line="247" w:lineRule="auto"/>
        <w:ind w:right="43" w:hanging="10"/>
        <w:rPr>
          <w:color w:val="000000"/>
          <w:kern w:val="2"/>
          <w14:ligatures w14:val="standardContextual"/>
        </w:rPr>
      </w:pPr>
    </w:p>
    <w:p w14:paraId="74246856" w14:textId="422D1B0F" w:rsidR="000371AD" w:rsidRPr="000371AD" w:rsidRDefault="000371AD" w:rsidP="000371AD">
      <w:pPr>
        <w:spacing w:line="247" w:lineRule="auto"/>
        <w:ind w:right="43" w:hanging="10"/>
        <w:rPr>
          <w:color w:val="000000"/>
          <w:kern w:val="2"/>
          <w14:ligatures w14:val="standardContextual"/>
        </w:rPr>
      </w:pPr>
      <w:r w:rsidRPr="000371AD">
        <w:rPr>
          <w:color w:val="000000"/>
          <w:kern w:val="2"/>
          <w14:ligatures w14:val="standardContextual"/>
        </w:rPr>
        <w:t>Graduate Assistantships (GAs), Graduate Research Assistantships (GRAs), and Graduate Writing Assistantships (GWAs) are competitive, paid employment opportunities for matriculated graduate students at Saginaw Valley State University. These positions allow students to gain meaningful professional experience, contribute to the University’s academic mission, and benefit from tuition and fee waivers while pursuing their graduate degrees.</w:t>
      </w:r>
    </w:p>
    <w:p w14:paraId="33C3AF91" w14:textId="77777777" w:rsidR="000371AD" w:rsidRPr="000371AD" w:rsidRDefault="000371AD" w:rsidP="000371AD">
      <w:pPr>
        <w:spacing w:line="247" w:lineRule="auto"/>
        <w:ind w:right="43" w:hanging="10"/>
        <w:rPr>
          <w:color w:val="000000"/>
          <w:kern w:val="2"/>
          <w14:ligatures w14:val="standardContextual"/>
        </w:rPr>
      </w:pPr>
    </w:p>
    <w:p w14:paraId="75331F1F" w14:textId="0F16059A" w:rsidR="000371AD" w:rsidRPr="000371AD" w:rsidRDefault="000371AD" w:rsidP="000371AD">
      <w:pPr>
        <w:spacing w:line="247" w:lineRule="auto"/>
        <w:ind w:right="43" w:hanging="10"/>
        <w:rPr>
          <w:color w:val="000000"/>
          <w:kern w:val="2"/>
          <w14:ligatures w14:val="standardContextual"/>
        </w:rPr>
      </w:pPr>
      <w:r w:rsidRPr="000371AD">
        <w:rPr>
          <w:color w:val="000000"/>
          <w:kern w:val="2"/>
          <w14:ligatures w14:val="standardContextual"/>
        </w:rPr>
        <w:t>Graduate assistants are employed as hourly workers and compensated in compliance with all applicable federal and state labor laws and university policies</w:t>
      </w:r>
      <w:r w:rsidR="084604B3" w:rsidRPr="000371AD">
        <w:rPr>
          <w:color w:val="000000"/>
          <w:kern w:val="2"/>
          <w14:ligatures w14:val="standardContextual"/>
        </w:rPr>
        <w:t>, including Graduate Assistantships 10.5-1</w:t>
      </w:r>
      <w:r w:rsidRPr="504E4BCC">
        <w:rPr>
          <w:color w:val="000000" w:themeColor="text1"/>
        </w:rPr>
        <w:t xml:space="preserve">. </w:t>
      </w:r>
    </w:p>
    <w:p w14:paraId="453DD31C" w14:textId="77777777" w:rsidR="000371AD" w:rsidRPr="000371AD" w:rsidRDefault="000371AD" w:rsidP="000371AD">
      <w:pPr>
        <w:spacing w:line="247" w:lineRule="auto"/>
        <w:ind w:right="43" w:hanging="10"/>
        <w:rPr>
          <w:color w:val="000000"/>
          <w:kern w:val="2"/>
          <w14:ligatures w14:val="standardContextual"/>
        </w:rPr>
      </w:pPr>
    </w:p>
    <w:p w14:paraId="10B9051A" w14:textId="54281BA0" w:rsidR="003B1358" w:rsidRDefault="000371AD" w:rsidP="005A3283">
      <w:pPr>
        <w:keepNext/>
        <w:keepLines/>
        <w:pBdr>
          <w:top w:val="single" w:sz="18" w:space="1" w:color="153D63"/>
          <w:left w:val="single" w:sz="18" w:space="4" w:color="153D63"/>
          <w:bottom w:val="single" w:sz="18" w:space="1" w:color="153D63"/>
          <w:right w:val="single" w:sz="18" w:space="4" w:color="153D63"/>
        </w:pBdr>
        <w:spacing w:line="247" w:lineRule="auto"/>
        <w:jc w:val="center"/>
        <w:outlineLvl w:val="0"/>
        <w:rPr>
          <w:b/>
          <w:bCs/>
          <w:color w:val="153D63"/>
          <w:kern w:val="2"/>
          <w:sz w:val="28"/>
          <w:szCs w:val="28"/>
          <w:u w:val="single"/>
          <w14:ligatures w14:val="standardContextual"/>
        </w:rPr>
      </w:pPr>
      <w:bookmarkStart w:id="2" w:name="_TYPES_OF_ASSISTANTSHIPS"/>
      <w:r w:rsidRPr="005A3283">
        <w:rPr>
          <w:b/>
          <w:bCs/>
          <w:color w:val="153D63"/>
          <w:kern w:val="2"/>
          <w:sz w:val="32"/>
          <w:szCs w:val="32"/>
          <w14:ligatures w14:val="standardContextual"/>
        </w:rPr>
        <w:t>T</w:t>
      </w:r>
      <w:r w:rsidR="005A3283">
        <w:rPr>
          <w:b/>
          <w:bCs/>
          <w:color w:val="153D63"/>
          <w:kern w:val="2"/>
          <w:sz w:val="32"/>
          <w:szCs w:val="32"/>
          <w14:ligatures w14:val="standardContextual"/>
        </w:rPr>
        <w:t>YPES OF ASSISTANTSHIPS</w:t>
      </w:r>
      <w:bookmarkEnd w:id="2"/>
    </w:p>
    <w:p w14:paraId="18307A8B" w14:textId="77777777" w:rsidR="005A3283" w:rsidRDefault="005A3283" w:rsidP="003F5C9D">
      <w:pPr>
        <w:spacing w:line="247" w:lineRule="auto"/>
        <w:ind w:right="43" w:hanging="10"/>
        <w:rPr>
          <w:b/>
          <w:bCs/>
          <w:color w:val="000000"/>
          <w:kern w:val="2"/>
          <w14:ligatures w14:val="standardContextual"/>
        </w:rPr>
      </w:pPr>
    </w:p>
    <w:p w14:paraId="6E269CED" w14:textId="71064275" w:rsidR="003F5C9D" w:rsidRPr="003F5C9D" w:rsidRDefault="003F5C9D" w:rsidP="003F5C9D">
      <w:pPr>
        <w:spacing w:line="247" w:lineRule="auto"/>
        <w:ind w:right="43" w:hanging="10"/>
        <w:rPr>
          <w:color w:val="000000"/>
          <w:kern w:val="2"/>
          <w14:ligatures w14:val="standardContextual"/>
        </w:rPr>
      </w:pPr>
      <w:r w:rsidRPr="003F5C9D">
        <w:rPr>
          <w:b/>
          <w:bCs/>
          <w:color w:val="153D63"/>
          <w:kern w:val="2"/>
          <w:sz w:val="28"/>
          <w:szCs w:val="28"/>
          <w14:ligatures w14:val="standardContextual"/>
        </w:rPr>
        <w:t>Graduate Assistant (GA)</w:t>
      </w:r>
      <w:r w:rsidRPr="003F5C9D">
        <w:rPr>
          <w:color w:val="000000"/>
          <w:kern w:val="2"/>
          <w14:ligatures w14:val="standardContextual"/>
        </w:rPr>
        <w:br/>
        <w:t>Graduate Assistants support the day-to-day operations of a department or office under the supervision of a faculty or staff member. Responsibilities will vary depending on the department but may include:</w:t>
      </w:r>
    </w:p>
    <w:p w14:paraId="5A5F189F" w14:textId="77777777" w:rsidR="003F5C9D" w:rsidRPr="003F5C9D" w:rsidRDefault="003F5C9D" w:rsidP="003F5C9D">
      <w:pPr>
        <w:pStyle w:val="ListParagraph"/>
        <w:numPr>
          <w:ilvl w:val="0"/>
          <w:numId w:val="8"/>
        </w:numPr>
        <w:tabs>
          <w:tab w:val="num" w:pos="720"/>
        </w:tabs>
        <w:spacing w:line="247" w:lineRule="auto"/>
        <w:ind w:right="43"/>
        <w:rPr>
          <w:color w:val="000000"/>
          <w:kern w:val="2"/>
          <w14:ligatures w14:val="standardContextual"/>
        </w:rPr>
      </w:pPr>
      <w:r w:rsidRPr="003F5C9D">
        <w:rPr>
          <w:color w:val="000000"/>
          <w:kern w:val="2"/>
          <w14:ligatures w14:val="standardContextual"/>
        </w:rPr>
        <w:t>Assisting with office operations, events, or program coordination</w:t>
      </w:r>
    </w:p>
    <w:p w14:paraId="0D407497" w14:textId="77777777" w:rsidR="003F5C9D" w:rsidRPr="003F5C9D" w:rsidRDefault="003F5C9D" w:rsidP="003F5C9D">
      <w:pPr>
        <w:pStyle w:val="ListParagraph"/>
        <w:numPr>
          <w:ilvl w:val="0"/>
          <w:numId w:val="8"/>
        </w:numPr>
        <w:tabs>
          <w:tab w:val="num" w:pos="720"/>
        </w:tabs>
        <w:spacing w:line="247" w:lineRule="auto"/>
        <w:ind w:right="43"/>
        <w:rPr>
          <w:color w:val="000000"/>
          <w:kern w:val="2"/>
          <w14:ligatures w14:val="standardContextual"/>
        </w:rPr>
      </w:pPr>
      <w:r w:rsidRPr="003F5C9D">
        <w:rPr>
          <w:color w:val="000000"/>
          <w:kern w:val="2"/>
          <w14:ligatures w14:val="standardContextual"/>
        </w:rPr>
        <w:t>Supporting student services or front-facing offices</w:t>
      </w:r>
    </w:p>
    <w:p w14:paraId="7CC57CC0" w14:textId="77777777" w:rsidR="003F5C9D" w:rsidRPr="003F5C9D" w:rsidRDefault="003F5C9D" w:rsidP="003F5C9D">
      <w:pPr>
        <w:pStyle w:val="ListParagraph"/>
        <w:numPr>
          <w:ilvl w:val="0"/>
          <w:numId w:val="8"/>
        </w:numPr>
        <w:tabs>
          <w:tab w:val="num" w:pos="720"/>
        </w:tabs>
        <w:spacing w:line="247" w:lineRule="auto"/>
        <w:ind w:right="43"/>
        <w:rPr>
          <w:color w:val="000000"/>
          <w:kern w:val="2"/>
          <w14:ligatures w14:val="standardContextual"/>
        </w:rPr>
      </w:pPr>
      <w:r w:rsidRPr="003F5C9D">
        <w:rPr>
          <w:color w:val="000000"/>
          <w:kern w:val="2"/>
          <w14:ligatures w14:val="standardContextual"/>
        </w:rPr>
        <w:t>Managing communications, scheduling, or basic administrative tasks</w:t>
      </w:r>
    </w:p>
    <w:p w14:paraId="3F4FBEEC" w14:textId="77777777" w:rsidR="003F5C9D" w:rsidRDefault="003F5C9D" w:rsidP="003F5C9D">
      <w:pPr>
        <w:pStyle w:val="ListParagraph"/>
        <w:numPr>
          <w:ilvl w:val="0"/>
          <w:numId w:val="8"/>
        </w:numPr>
        <w:tabs>
          <w:tab w:val="num" w:pos="720"/>
        </w:tabs>
        <w:spacing w:line="247" w:lineRule="auto"/>
        <w:ind w:right="43"/>
        <w:rPr>
          <w:color w:val="000000"/>
          <w:kern w:val="2"/>
          <w14:ligatures w14:val="standardContextual"/>
        </w:rPr>
      </w:pPr>
      <w:r w:rsidRPr="003F5C9D">
        <w:rPr>
          <w:color w:val="000000"/>
          <w:kern w:val="2"/>
          <w14:ligatures w14:val="standardContextual"/>
        </w:rPr>
        <w:t>Helping with projects that support departmental goals</w:t>
      </w:r>
    </w:p>
    <w:p w14:paraId="579B5C2E" w14:textId="77777777" w:rsidR="008F3CD4" w:rsidRPr="003F5C9D" w:rsidRDefault="008F3CD4" w:rsidP="008F3CD4">
      <w:pPr>
        <w:pStyle w:val="ListParagraph"/>
        <w:tabs>
          <w:tab w:val="num" w:pos="720"/>
        </w:tabs>
        <w:spacing w:line="247" w:lineRule="auto"/>
        <w:ind w:left="710" w:right="43" w:firstLine="0"/>
        <w:rPr>
          <w:color w:val="000000"/>
          <w:kern w:val="2"/>
          <w14:ligatures w14:val="standardContextual"/>
        </w:rPr>
      </w:pPr>
    </w:p>
    <w:p w14:paraId="715C303C" w14:textId="45E5014E" w:rsidR="003F5C9D" w:rsidRDefault="003F5C9D" w:rsidP="003F5C9D">
      <w:pPr>
        <w:spacing w:line="247" w:lineRule="auto"/>
        <w:ind w:right="43" w:hanging="10"/>
        <w:rPr>
          <w:color w:val="000000"/>
          <w:kern w:val="2"/>
          <w14:ligatures w14:val="standardContextual"/>
        </w:rPr>
      </w:pPr>
      <w:r w:rsidRPr="003F5C9D">
        <w:rPr>
          <w:color w:val="000000"/>
          <w:kern w:val="2"/>
          <w14:ligatures w14:val="standardContextual"/>
        </w:rPr>
        <w:t xml:space="preserve">This role is ideal for students looking to </w:t>
      </w:r>
      <w:r w:rsidR="00002EEF">
        <w:rPr>
          <w:color w:val="000000"/>
          <w:kern w:val="2"/>
          <w14:ligatures w14:val="standardContextual"/>
        </w:rPr>
        <w:t>build real-world</w:t>
      </w:r>
      <w:r w:rsidRPr="003F5C9D">
        <w:rPr>
          <w:color w:val="000000"/>
          <w:kern w:val="2"/>
          <w14:ligatures w14:val="standardContextual"/>
        </w:rPr>
        <w:t>, organizational, and communication skills in a higher education or administrative setting.</w:t>
      </w:r>
    </w:p>
    <w:p w14:paraId="32C131CC" w14:textId="77777777" w:rsidR="003F5C9D" w:rsidRPr="003F5C9D" w:rsidRDefault="003F5C9D" w:rsidP="003F5C9D">
      <w:pPr>
        <w:spacing w:line="247" w:lineRule="auto"/>
        <w:ind w:right="43" w:hanging="10"/>
        <w:rPr>
          <w:color w:val="000000"/>
          <w:kern w:val="2"/>
          <w14:ligatures w14:val="standardContextual"/>
        </w:rPr>
      </w:pPr>
    </w:p>
    <w:p w14:paraId="78B35917" w14:textId="77777777" w:rsidR="003F5C9D" w:rsidRPr="003F5C9D" w:rsidRDefault="003F5C9D" w:rsidP="003F5C9D">
      <w:pPr>
        <w:spacing w:line="247" w:lineRule="auto"/>
        <w:ind w:right="43" w:hanging="10"/>
        <w:rPr>
          <w:color w:val="000000"/>
          <w:kern w:val="2"/>
          <w14:ligatures w14:val="standardContextual"/>
        </w:rPr>
      </w:pPr>
      <w:r w:rsidRPr="003F5C9D">
        <w:rPr>
          <w:b/>
          <w:bCs/>
          <w:color w:val="153D63"/>
          <w:kern w:val="2"/>
          <w:sz w:val="28"/>
          <w:szCs w:val="28"/>
          <w14:ligatures w14:val="standardContextual"/>
        </w:rPr>
        <w:t>Graduate Research Assistant (GRA)</w:t>
      </w:r>
      <w:r w:rsidRPr="003F5C9D">
        <w:rPr>
          <w:color w:val="000000"/>
          <w:kern w:val="2"/>
          <w14:ligatures w14:val="standardContextual"/>
        </w:rPr>
        <w:br/>
        <w:t>Graduate Research Assistants work closely with faculty on research projects related to their field of study. Responsibilities may include:</w:t>
      </w:r>
    </w:p>
    <w:p w14:paraId="136DCBC2" w14:textId="77777777" w:rsidR="003F5C9D" w:rsidRPr="003F5C9D" w:rsidRDefault="003F5C9D" w:rsidP="003F5C9D">
      <w:pPr>
        <w:pStyle w:val="ListParagraph"/>
        <w:numPr>
          <w:ilvl w:val="0"/>
          <w:numId w:val="9"/>
        </w:numPr>
        <w:tabs>
          <w:tab w:val="num" w:pos="720"/>
        </w:tabs>
        <w:spacing w:line="247" w:lineRule="auto"/>
        <w:ind w:right="43"/>
        <w:rPr>
          <w:color w:val="000000"/>
          <w:kern w:val="2"/>
          <w14:ligatures w14:val="standardContextual"/>
        </w:rPr>
      </w:pPr>
      <w:r w:rsidRPr="003F5C9D">
        <w:rPr>
          <w:color w:val="000000"/>
          <w:kern w:val="2"/>
          <w14:ligatures w14:val="standardContextual"/>
        </w:rPr>
        <w:t>Conducting literature reviews and summarizing research findings</w:t>
      </w:r>
    </w:p>
    <w:p w14:paraId="762E8373" w14:textId="77777777" w:rsidR="003F5C9D" w:rsidRPr="003F5C9D" w:rsidRDefault="003F5C9D" w:rsidP="003F5C9D">
      <w:pPr>
        <w:pStyle w:val="ListParagraph"/>
        <w:numPr>
          <w:ilvl w:val="0"/>
          <w:numId w:val="9"/>
        </w:numPr>
        <w:tabs>
          <w:tab w:val="num" w:pos="720"/>
        </w:tabs>
        <w:spacing w:line="247" w:lineRule="auto"/>
        <w:ind w:right="43"/>
        <w:rPr>
          <w:color w:val="000000"/>
          <w:kern w:val="2"/>
          <w14:ligatures w14:val="standardContextual"/>
        </w:rPr>
      </w:pPr>
      <w:r w:rsidRPr="003F5C9D">
        <w:rPr>
          <w:color w:val="000000"/>
          <w:kern w:val="2"/>
          <w14:ligatures w14:val="standardContextual"/>
        </w:rPr>
        <w:t>Collecting, organizing, and analyzing data</w:t>
      </w:r>
    </w:p>
    <w:p w14:paraId="7175D8E5" w14:textId="77777777" w:rsidR="003F5C9D" w:rsidRPr="003F5C9D" w:rsidRDefault="003F5C9D" w:rsidP="003F5C9D">
      <w:pPr>
        <w:pStyle w:val="ListParagraph"/>
        <w:numPr>
          <w:ilvl w:val="0"/>
          <w:numId w:val="9"/>
        </w:numPr>
        <w:tabs>
          <w:tab w:val="num" w:pos="720"/>
        </w:tabs>
        <w:spacing w:line="247" w:lineRule="auto"/>
        <w:ind w:right="43"/>
        <w:rPr>
          <w:color w:val="000000"/>
          <w:kern w:val="2"/>
          <w14:ligatures w14:val="standardContextual"/>
        </w:rPr>
      </w:pPr>
      <w:r w:rsidRPr="003F5C9D">
        <w:rPr>
          <w:color w:val="000000"/>
          <w:kern w:val="2"/>
          <w14:ligatures w14:val="standardContextual"/>
        </w:rPr>
        <w:t>Assisting with lab work or field research</w:t>
      </w:r>
    </w:p>
    <w:p w14:paraId="510ECECA" w14:textId="77777777" w:rsidR="003F5C9D" w:rsidRPr="003F5C9D" w:rsidRDefault="003F5C9D" w:rsidP="003F5C9D">
      <w:pPr>
        <w:pStyle w:val="ListParagraph"/>
        <w:numPr>
          <w:ilvl w:val="0"/>
          <w:numId w:val="9"/>
        </w:numPr>
        <w:tabs>
          <w:tab w:val="num" w:pos="720"/>
        </w:tabs>
        <w:spacing w:line="247" w:lineRule="auto"/>
        <w:ind w:right="43"/>
        <w:rPr>
          <w:color w:val="000000"/>
          <w:kern w:val="2"/>
          <w14:ligatures w14:val="standardContextual"/>
        </w:rPr>
      </w:pPr>
      <w:r w:rsidRPr="003F5C9D">
        <w:rPr>
          <w:color w:val="000000"/>
          <w:kern w:val="2"/>
          <w14:ligatures w14:val="standardContextual"/>
        </w:rPr>
        <w:t>Supporting the development of reports, presentations, or publications</w:t>
      </w:r>
    </w:p>
    <w:p w14:paraId="59D46E49" w14:textId="385B53B4" w:rsidR="4B438190" w:rsidRDefault="4B438190" w:rsidP="4B438190">
      <w:pPr>
        <w:pStyle w:val="ListParagraph"/>
        <w:tabs>
          <w:tab w:val="num" w:pos="720"/>
        </w:tabs>
        <w:spacing w:line="247" w:lineRule="auto"/>
        <w:ind w:left="710" w:right="43"/>
        <w:rPr>
          <w:color w:val="000000" w:themeColor="text1"/>
        </w:rPr>
      </w:pPr>
    </w:p>
    <w:p w14:paraId="401FF021" w14:textId="77777777" w:rsidR="003F5C9D" w:rsidRDefault="003F5C9D" w:rsidP="003F5C9D">
      <w:pPr>
        <w:spacing w:line="247" w:lineRule="auto"/>
        <w:ind w:right="43" w:hanging="10"/>
        <w:rPr>
          <w:color w:val="000000"/>
          <w:kern w:val="2"/>
          <w14:ligatures w14:val="standardContextual"/>
        </w:rPr>
      </w:pPr>
      <w:r w:rsidRPr="003F5C9D">
        <w:rPr>
          <w:color w:val="000000"/>
          <w:kern w:val="2"/>
          <w14:ligatures w14:val="standardContextual"/>
        </w:rPr>
        <w:t>This role is ideal for students interested in research, data analysis, or pursuing further academic or research-based careers.</w:t>
      </w:r>
    </w:p>
    <w:p w14:paraId="0BCCF4BD" w14:textId="77777777" w:rsidR="003F5C9D" w:rsidRPr="003F5C9D" w:rsidRDefault="003F5C9D" w:rsidP="003F5C9D">
      <w:pPr>
        <w:spacing w:line="247" w:lineRule="auto"/>
        <w:ind w:right="43" w:hanging="10"/>
        <w:rPr>
          <w:color w:val="000000"/>
          <w:kern w:val="2"/>
          <w14:ligatures w14:val="standardContextual"/>
        </w:rPr>
      </w:pPr>
    </w:p>
    <w:p w14:paraId="244BE62D" w14:textId="77777777" w:rsidR="003F5C9D" w:rsidRDefault="003F5C9D" w:rsidP="003F5C9D">
      <w:pPr>
        <w:spacing w:line="247" w:lineRule="auto"/>
        <w:ind w:right="43" w:hanging="10"/>
        <w:rPr>
          <w:color w:val="000000"/>
          <w:kern w:val="2"/>
          <w14:ligatures w14:val="standardContextual"/>
        </w:rPr>
      </w:pPr>
      <w:r w:rsidRPr="003F5C9D">
        <w:rPr>
          <w:b/>
          <w:bCs/>
          <w:color w:val="153D63"/>
          <w:kern w:val="2"/>
          <w:sz w:val="28"/>
          <w:szCs w:val="28"/>
          <w14:ligatures w14:val="standardContextual"/>
        </w:rPr>
        <w:lastRenderedPageBreak/>
        <w:t>Graduate Writing Assistant (GWA)</w:t>
      </w:r>
      <w:r w:rsidRPr="003F5C9D">
        <w:rPr>
          <w:color w:val="000000"/>
          <w:kern w:val="2"/>
          <w14:ligatures w14:val="standardContextual"/>
        </w:rPr>
        <w:br/>
        <w:t>Graduate Writing Assistants support students in developing their writing skills across disciplines. Responsibilities may include:</w:t>
      </w:r>
    </w:p>
    <w:p w14:paraId="02548EF8" w14:textId="77777777" w:rsidR="003F5C9D" w:rsidRPr="003F5C9D" w:rsidRDefault="003F5C9D" w:rsidP="003F5C9D">
      <w:pPr>
        <w:spacing w:line="247" w:lineRule="auto"/>
        <w:ind w:right="43" w:hanging="10"/>
        <w:rPr>
          <w:color w:val="000000"/>
          <w:kern w:val="2"/>
          <w14:ligatures w14:val="standardContextual"/>
        </w:rPr>
      </w:pPr>
    </w:p>
    <w:p w14:paraId="0ECA0B11" w14:textId="77777777" w:rsidR="003F5C9D" w:rsidRPr="003F5C9D" w:rsidRDefault="003F5C9D" w:rsidP="003F5C9D">
      <w:pPr>
        <w:pStyle w:val="ListParagraph"/>
        <w:numPr>
          <w:ilvl w:val="0"/>
          <w:numId w:val="10"/>
        </w:numPr>
        <w:tabs>
          <w:tab w:val="num" w:pos="720"/>
        </w:tabs>
        <w:spacing w:line="247" w:lineRule="auto"/>
        <w:ind w:right="43"/>
        <w:rPr>
          <w:color w:val="000000"/>
          <w:kern w:val="2"/>
          <w14:ligatures w14:val="standardContextual"/>
        </w:rPr>
      </w:pPr>
      <w:r w:rsidRPr="003F5C9D">
        <w:rPr>
          <w:color w:val="000000"/>
          <w:kern w:val="2"/>
          <w14:ligatures w14:val="standardContextual"/>
        </w:rPr>
        <w:t>Providing one-on-one or group writing support</w:t>
      </w:r>
    </w:p>
    <w:p w14:paraId="78173FEC" w14:textId="77777777" w:rsidR="003F5C9D" w:rsidRPr="003F5C9D" w:rsidRDefault="003F5C9D" w:rsidP="003F5C9D">
      <w:pPr>
        <w:pStyle w:val="ListParagraph"/>
        <w:numPr>
          <w:ilvl w:val="0"/>
          <w:numId w:val="10"/>
        </w:numPr>
        <w:tabs>
          <w:tab w:val="num" w:pos="720"/>
        </w:tabs>
        <w:spacing w:line="247" w:lineRule="auto"/>
        <w:ind w:right="43"/>
        <w:rPr>
          <w:color w:val="000000"/>
          <w:kern w:val="2"/>
          <w14:ligatures w14:val="standardContextual"/>
        </w:rPr>
      </w:pPr>
      <w:r w:rsidRPr="003F5C9D">
        <w:rPr>
          <w:color w:val="000000"/>
          <w:kern w:val="2"/>
          <w14:ligatures w14:val="standardContextual"/>
        </w:rPr>
        <w:t>Leading workshops on writing topics (APA, MLA, Chicago, etc.)</w:t>
      </w:r>
    </w:p>
    <w:p w14:paraId="2EFC3C25" w14:textId="77777777" w:rsidR="003F5C9D" w:rsidRPr="003F5C9D" w:rsidRDefault="003F5C9D" w:rsidP="003F5C9D">
      <w:pPr>
        <w:pStyle w:val="ListParagraph"/>
        <w:numPr>
          <w:ilvl w:val="0"/>
          <w:numId w:val="10"/>
        </w:numPr>
        <w:tabs>
          <w:tab w:val="num" w:pos="720"/>
        </w:tabs>
        <w:spacing w:line="247" w:lineRule="auto"/>
        <w:ind w:right="43"/>
        <w:rPr>
          <w:color w:val="000000"/>
          <w:kern w:val="2"/>
          <w14:ligatures w14:val="standardContextual"/>
        </w:rPr>
      </w:pPr>
      <w:r w:rsidRPr="003F5C9D">
        <w:rPr>
          <w:color w:val="000000"/>
          <w:kern w:val="2"/>
          <w14:ligatures w14:val="standardContextual"/>
        </w:rPr>
        <w:t>Assisting with editing and feedback on academic writing</w:t>
      </w:r>
    </w:p>
    <w:p w14:paraId="1D9C1137" w14:textId="77777777" w:rsidR="003F5C9D" w:rsidRDefault="003F5C9D" w:rsidP="003F5C9D">
      <w:pPr>
        <w:pStyle w:val="ListParagraph"/>
        <w:numPr>
          <w:ilvl w:val="0"/>
          <w:numId w:val="10"/>
        </w:numPr>
        <w:tabs>
          <w:tab w:val="num" w:pos="720"/>
        </w:tabs>
        <w:spacing w:line="247" w:lineRule="auto"/>
        <w:ind w:right="43"/>
        <w:rPr>
          <w:color w:val="000000"/>
          <w:kern w:val="2"/>
          <w14:ligatures w14:val="standardContextual"/>
        </w:rPr>
      </w:pPr>
      <w:r w:rsidRPr="003F5C9D">
        <w:rPr>
          <w:color w:val="000000"/>
          <w:kern w:val="2"/>
          <w14:ligatures w14:val="standardContextual"/>
        </w:rPr>
        <w:t>Creating writing resources or guides</w:t>
      </w:r>
    </w:p>
    <w:p w14:paraId="57EC7FAF" w14:textId="77777777" w:rsidR="00821FC9" w:rsidRPr="003F5C9D" w:rsidRDefault="00821FC9" w:rsidP="00821FC9">
      <w:pPr>
        <w:pStyle w:val="ListParagraph"/>
        <w:tabs>
          <w:tab w:val="num" w:pos="720"/>
        </w:tabs>
        <w:spacing w:line="247" w:lineRule="auto"/>
        <w:ind w:left="710" w:right="43" w:firstLine="0"/>
        <w:rPr>
          <w:color w:val="000000"/>
          <w:kern w:val="2"/>
          <w14:ligatures w14:val="standardContextual"/>
        </w:rPr>
      </w:pPr>
    </w:p>
    <w:p w14:paraId="074D202F" w14:textId="77777777" w:rsidR="003F5C9D" w:rsidRDefault="003F5C9D" w:rsidP="003F5C9D">
      <w:pPr>
        <w:spacing w:line="247" w:lineRule="auto"/>
        <w:ind w:right="43" w:hanging="10"/>
        <w:rPr>
          <w:color w:val="000000"/>
          <w:kern w:val="2"/>
          <w14:ligatures w14:val="standardContextual"/>
        </w:rPr>
      </w:pPr>
      <w:r w:rsidRPr="003F5C9D">
        <w:rPr>
          <w:color w:val="000000"/>
          <w:kern w:val="2"/>
          <w14:ligatures w14:val="standardContextual"/>
        </w:rPr>
        <w:t>This role is ideal for students with strong writing and communication skills who enjoy mentoring and supporting others.</w:t>
      </w:r>
    </w:p>
    <w:p w14:paraId="27FEB30A" w14:textId="77777777" w:rsidR="003F5C9D" w:rsidRPr="003F5C9D" w:rsidRDefault="003F5C9D" w:rsidP="003F5C9D">
      <w:pPr>
        <w:spacing w:line="247" w:lineRule="auto"/>
        <w:ind w:right="43" w:hanging="10"/>
        <w:rPr>
          <w:color w:val="000000"/>
          <w:kern w:val="2"/>
          <w14:ligatures w14:val="standardContextual"/>
        </w:rPr>
      </w:pPr>
    </w:p>
    <w:p w14:paraId="34D85D34" w14:textId="77777777" w:rsidR="003F5C9D" w:rsidRPr="003F5C9D" w:rsidRDefault="003F5C9D" w:rsidP="003F5C9D">
      <w:pPr>
        <w:spacing w:line="247" w:lineRule="auto"/>
        <w:ind w:right="43" w:hanging="10"/>
        <w:rPr>
          <w:i/>
          <w:iCs/>
          <w:color w:val="000000"/>
          <w:kern w:val="2"/>
          <w14:ligatures w14:val="standardContextual"/>
        </w:rPr>
      </w:pPr>
      <w:r w:rsidRPr="003F5C9D">
        <w:rPr>
          <w:i/>
          <w:iCs/>
          <w:color w:val="000000"/>
          <w:kern w:val="2"/>
          <w14:ligatures w14:val="standardContextual"/>
        </w:rPr>
        <w:t>Note: Graduate assistants do not teach courses, grade assignments, or complete faculty-assigned assessments.</w:t>
      </w:r>
    </w:p>
    <w:p w14:paraId="5B5E78AC" w14:textId="77777777" w:rsidR="003B1358" w:rsidRPr="000371AD" w:rsidRDefault="003B1358" w:rsidP="000371AD">
      <w:pPr>
        <w:keepNext/>
        <w:keepLines/>
        <w:spacing w:line="247" w:lineRule="auto"/>
        <w:ind w:hanging="10"/>
        <w:outlineLvl w:val="1"/>
        <w:rPr>
          <w:b/>
          <w:bCs/>
          <w:color w:val="215E99"/>
          <w:kern w:val="2"/>
          <w:sz w:val="28"/>
          <w:szCs w:val="28"/>
          <w:u w:val="single"/>
          <w14:ligatures w14:val="standardContextual"/>
        </w:rPr>
      </w:pPr>
    </w:p>
    <w:p w14:paraId="3E8077A6" w14:textId="6A5A89A3" w:rsidR="005A3283" w:rsidRDefault="005A3283" w:rsidP="005A3283">
      <w:pPr>
        <w:keepNext/>
        <w:keepLines/>
        <w:pBdr>
          <w:top w:val="single" w:sz="18" w:space="1" w:color="153D63"/>
          <w:left w:val="single" w:sz="18" w:space="4" w:color="153D63"/>
          <w:bottom w:val="single" w:sz="18" w:space="1" w:color="153D63"/>
          <w:right w:val="single" w:sz="18" w:space="4" w:color="153D63"/>
        </w:pBdr>
        <w:spacing w:line="247" w:lineRule="auto"/>
        <w:jc w:val="center"/>
        <w:outlineLvl w:val="0"/>
        <w:rPr>
          <w:b/>
          <w:bCs/>
          <w:color w:val="153D63"/>
          <w:kern w:val="2"/>
          <w:sz w:val="28"/>
          <w:szCs w:val="28"/>
          <w:u w:val="single"/>
          <w14:ligatures w14:val="standardContextual"/>
        </w:rPr>
      </w:pPr>
      <w:r>
        <w:rPr>
          <w:b/>
          <w:bCs/>
          <w:color w:val="153D63"/>
          <w:kern w:val="2"/>
          <w:sz w:val="32"/>
          <w:szCs w:val="32"/>
          <w14:ligatures w14:val="standardContextual"/>
        </w:rPr>
        <w:t xml:space="preserve">ELIGIBILITY &amp; </w:t>
      </w:r>
      <w:r w:rsidR="00DC2CB7">
        <w:rPr>
          <w:b/>
          <w:bCs/>
          <w:color w:val="153D63"/>
          <w:kern w:val="2"/>
          <w:sz w:val="32"/>
          <w:szCs w:val="32"/>
          <w14:ligatures w14:val="standardContextual"/>
        </w:rPr>
        <w:t>ENROLLMENT</w:t>
      </w:r>
      <w:r>
        <w:rPr>
          <w:b/>
          <w:bCs/>
          <w:color w:val="153D63"/>
          <w:kern w:val="2"/>
          <w:sz w:val="32"/>
          <w:szCs w:val="32"/>
          <w14:ligatures w14:val="standardContextual"/>
        </w:rPr>
        <w:t xml:space="preserve"> REQUIREMENTS</w:t>
      </w:r>
    </w:p>
    <w:p w14:paraId="677ACA35" w14:textId="77777777" w:rsidR="000371AD" w:rsidRPr="000371AD" w:rsidRDefault="000371AD" w:rsidP="000371AD">
      <w:pPr>
        <w:spacing w:line="247" w:lineRule="auto"/>
        <w:ind w:left="1" w:hanging="10"/>
        <w:rPr>
          <w:b/>
          <w:color w:val="1E3763"/>
          <w:kern w:val="2"/>
          <w14:ligatures w14:val="standardContextual"/>
        </w:rPr>
      </w:pPr>
    </w:p>
    <w:p w14:paraId="2B0C6F37" w14:textId="0FDFF097" w:rsidR="002F2BDA" w:rsidRDefault="002F2BDA" w:rsidP="002F2BDA">
      <w:pPr>
        <w:spacing w:line="247" w:lineRule="auto"/>
        <w:ind w:right="43" w:hanging="10"/>
        <w:rPr>
          <w:color w:val="000000"/>
          <w:kern w:val="2"/>
          <w14:ligatures w14:val="standardContextual"/>
        </w:rPr>
      </w:pPr>
      <w:r w:rsidRPr="002F2BDA">
        <w:rPr>
          <w:color w:val="000000"/>
          <w:kern w:val="2"/>
          <w14:ligatures w14:val="standardContextual"/>
        </w:rPr>
        <w:t>Review the details below to understand the expectations for each role:</w:t>
      </w:r>
    </w:p>
    <w:p w14:paraId="6AD14EF9" w14:textId="77777777" w:rsidR="00BD6F59" w:rsidRDefault="00BD6F59" w:rsidP="002F2BDA">
      <w:pPr>
        <w:spacing w:line="247" w:lineRule="auto"/>
        <w:ind w:right="43" w:hanging="10"/>
        <w:rPr>
          <w:color w:val="000000"/>
          <w:kern w:val="2"/>
          <w14:ligatures w14:val="standardContextual"/>
        </w:rPr>
      </w:pPr>
    </w:p>
    <w:tbl>
      <w:tblPr>
        <w:tblStyle w:val="PlainTable1"/>
        <w:tblW w:w="9873" w:type="dxa"/>
        <w:tblLook w:val="04A0" w:firstRow="1" w:lastRow="0" w:firstColumn="1" w:lastColumn="0" w:noHBand="0" w:noVBand="1"/>
      </w:tblPr>
      <w:tblGrid>
        <w:gridCol w:w="1620"/>
        <w:gridCol w:w="3330"/>
        <w:gridCol w:w="1556"/>
        <w:gridCol w:w="1477"/>
        <w:gridCol w:w="1890"/>
      </w:tblGrid>
      <w:tr w:rsidR="00BD6F59" w:rsidRPr="00093123" w14:paraId="63A69BBA" w14:textId="77777777" w:rsidTr="114A5360">
        <w:trPr>
          <w:cnfStyle w:val="100000000000" w:firstRow="1" w:lastRow="0" w:firstColumn="0" w:lastColumn="0" w:oddVBand="0" w:evenVBand="0" w:oddHBand="0" w:evenHBand="0" w:firstRowFirstColumn="0" w:firstRowLastColumn="0" w:lastRowFirstColumn="0" w:lastRowLastColumn="0"/>
          <w:trHeight w:val="728"/>
        </w:trPr>
        <w:tc>
          <w:tcPr>
            <w:cnfStyle w:val="001000000000" w:firstRow="0" w:lastRow="0" w:firstColumn="1" w:lastColumn="0" w:oddVBand="0" w:evenVBand="0" w:oddHBand="0" w:evenHBand="0" w:firstRowFirstColumn="0" w:firstRowLastColumn="0" w:lastRowFirstColumn="0" w:lastRowLastColumn="0"/>
            <w:tcW w:w="1620" w:type="dxa"/>
            <w:shd w:val="clear" w:color="auto" w:fill="252525"/>
            <w:vAlign w:val="center"/>
            <w:hideMark/>
          </w:tcPr>
          <w:p w14:paraId="29273450" w14:textId="77777777" w:rsidR="00BD6F59" w:rsidRPr="00F163D4" w:rsidRDefault="00BD6F59" w:rsidP="00BD6F59">
            <w:pPr>
              <w:tabs>
                <w:tab w:val="num" w:pos="720"/>
              </w:tabs>
              <w:spacing w:line="247" w:lineRule="auto"/>
              <w:ind w:right="43"/>
              <w:jc w:val="center"/>
              <w:rPr>
                <w:color w:val="FFFFFF" w:themeColor="background1"/>
              </w:rPr>
            </w:pPr>
            <w:r w:rsidRPr="00F163D4">
              <w:rPr>
                <w:color w:val="FFFFFF" w:themeColor="background1"/>
              </w:rPr>
              <w:t>Assistantship Type</w:t>
            </w:r>
          </w:p>
        </w:tc>
        <w:tc>
          <w:tcPr>
            <w:tcW w:w="3330" w:type="dxa"/>
            <w:shd w:val="clear" w:color="auto" w:fill="252525"/>
            <w:vAlign w:val="center"/>
            <w:hideMark/>
          </w:tcPr>
          <w:p w14:paraId="600E9AE8" w14:textId="77777777" w:rsidR="00BD6F59" w:rsidRPr="00F163D4" w:rsidRDefault="00BD6F59" w:rsidP="00BD6F59">
            <w:pPr>
              <w:tabs>
                <w:tab w:val="num" w:pos="720"/>
              </w:tabs>
              <w:spacing w:line="247" w:lineRule="auto"/>
              <w:ind w:right="43"/>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504E4BCC">
              <w:rPr>
                <w:color w:val="FFFFFF" w:themeColor="background2"/>
              </w:rPr>
              <w:t>Enrollment Requirement</w:t>
            </w:r>
          </w:p>
        </w:tc>
        <w:tc>
          <w:tcPr>
            <w:tcW w:w="1556" w:type="dxa"/>
            <w:shd w:val="clear" w:color="auto" w:fill="252525"/>
            <w:vAlign w:val="center"/>
            <w:hideMark/>
          </w:tcPr>
          <w:p w14:paraId="2B5998D0" w14:textId="2B6C20E0" w:rsidR="00BD6F59" w:rsidRPr="00F163D4" w:rsidRDefault="00BD6F59" w:rsidP="00BD6F59">
            <w:pPr>
              <w:tabs>
                <w:tab w:val="num" w:pos="720"/>
              </w:tabs>
              <w:spacing w:line="247" w:lineRule="auto"/>
              <w:ind w:right="43"/>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504E4BCC">
              <w:rPr>
                <w:color w:val="FFFFFF" w:themeColor="background2"/>
              </w:rPr>
              <w:t xml:space="preserve">Weekly </w:t>
            </w:r>
            <w:r w:rsidR="42E42404" w:rsidRPr="504E4BCC">
              <w:rPr>
                <w:color w:val="FFFFFF" w:themeColor="background2"/>
              </w:rPr>
              <w:t>Work</w:t>
            </w:r>
            <w:r w:rsidRPr="504E4BCC">
              <w:rPr>
                <w:color w:val="FFFFFF" w:themeColor="background2"/>
              </w:rPr>
              <w:t xml:space="preserve"> Hours</w:t>
            </w:r>
          </w:p>
        </w:tc>
        <w:tc>
          <w:tcPr>
            <w:tcW w:w="1477" w:type="dxa"/>
            <w:shd w:val="clear" w:color="auto" w:fill="252525"/>
            <w:vAlign w:val="center"/>
            <w:hideMark/>
          </w:tcPr>
          <w:p w14:paraId="274837EF" w14:textId="77777777" w:rsidR="00BD6F59" w:rsidRPr="00F163D4" w:rsidRDefault="00BD6F59" w:rsidP="00BD6F59">
            <w:pPr>
              <w:tabs>
                <w:tab w:val="num" w:pos="720"/>
              </w:tabs>
              <w:spacing w:line="247" w:lineRule="auto"/>
              <w:ind w:right="43"/>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F163D4">
              <w:rPr>
                <w:color w:val="FFFFFF" w:themeColor="background1"/>
              </w:rPr>
              <w:t>Tuition Waiver</w:t>
            </w:r>
          </w:p>
        </w:tc>
        <w:tc>
          <w:tcPr>
            <w:tcW w:w="1890" w:type="dxa"/>
            <w:shd w:val="clear" w:color="auto" w:fill="252525"/>
            <w:vAlign w:val="center"/>
            <w:hideMark/>
          </w:tcPr>
          <w:p w14:paraId="18969389" w14:textId="77777777" w:rsidR="00BD6F59" w:rsidRPr="00F163D4" w:rsidRDefault="00BD6F59" w:rsidP="00BD6F59">
            <w:pPr>
              <w:tabs>
                <w:tab w:val="num" w:pos="720"/>
              </w:tabs>
              <w:spacing w:line="247" w:lineRule="auto"/>
              <w:ind w:right="43"/>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1EE9338F">
              <w:rPr>
                <w:color w:val="FFFFFF" w:themeColor="background2"/>
              </w:rPr>
              <w:t>Focus</w:t>
            </w:r>
          </w:p>
        </w:tc>
      </w:tr>
      <w:tr w:rsidR="007D116C" w:rsidRPr="00093123" w14:paraId="1824C8B0" w14:textId="77777777" w:rsidTr="007D116C">
        <w:trPr>
          <w:cnfStyle w:val="000000100000" w:firstRow="0" w:lastRow="0" w:firstColumn="0" w:lastColumn="0" w:oddVBand="0" w:evenVBand="0" w:oddHBand="1" w:evenHBand="0" w:firstRowFirstColumn="0" w:firstRowLastColumn="0" w:lastRowFirstColumn="0" w:lastRowLastColumn="0"/>
          <w:trHeight w:val="1088"/>
        </w:trPr>
        <w:tc>
          <w:tcPr>
            <w:cnfStyle w:val="001000000000" w:firstRow="0" w:lastRow="0" w:firstColumn="1" w:lastColumn="0" w:oddVBand="0" w:evenVBand="0" w:oddHBand="0" w:evenHBand="0" w:firstRowFirstColumn="0" w:firstRowLastColumn="0" w:lastRowFirstColumn="0" w:lastRowLastColumn="0"/>
            <w:tcW w:w="1620" w:type="dxa"/>
            <w:vAlign w:val="center"/>
          </w:tcPr>
          <w:p w14:paraId="27707724" w14:textId="77777777" w:rsidR="007D116C" w:rsidRPr="00BD6F59" w:rsidRDefault="007D116C" w:rsidP="007D116C">
            <w:pPr>
              <w:spacing w:line="247" w:lineRule="auto"/>
              <w:ind w:left="1" w:hanging="10"/>
              <w:jc w:val="center"/>
              <w:rPr>
                <w:b w:val="0"/>
                <w:bCs w:val="0"/>
                <w:spacing w:val="-8"/>
              </w:rPr>
            </w:pPr>
            <w:r w:rsidRPr="00BD6F59">
              <w:t>Graduate</w:t>
            </w:r>
            <w:r w:rsidRPr="00BD6F59">
              <w:rPr>
                <w:spacing w:val="-7"/>
              </w:rPr>
              <w:t xml:space="preserve"> </w:t>
            </w:r>
            <w:r w:rsidRPr="00BD6F59">
              <w:t>Assistantship</w:t>
            </w:r>
          </w:p>
          <w:p w14:paraId="4C01FEB8" w14:textId="77777777" w:rsidR="007D116C" w:rsidRPr="00BD6F59" w:rsidRDefault="007D116C" w:rsidP="007D116C">
            <w:pPr>
              <w:spacing w:line="247" w:lineRule="auto"/>
              <w:ind w:left="1" w:hanging="10"/>
              <w:jc w:val="center"/>
            </w:pPr>
          </w:p>
        </w:tc>
        <w:tc>
          <w:tcPr>
            <w:tcW w:w="3330" w:type="dxa"/>
            <w:vAlign w:val="center"/>
          </w:tcPr>
          <w:p w14:paraId="31B4908A" w14:textId="77777777" w:rsidR="007D116C" w:rsidRPr="00093123" w:rsidRDefault="007D116C" w:rsidP="007D116C">
            <w:pPr>
              <w:widowControl w:val="0"/>
              <w:autoSpaceDE w:val="0"/>
              <w:autoSpaceDN w:val="0"/>
              <w:ind w:left="120" w:right="13"/>
              <w:jc w:val="center"/>
              <w:cnfStyle w:val="000000100000" w:firstRow="0" w:lastRow="0" w:firstColumn="0" w:lastColumn="0" w:oddVBand="0" w:evenVBand="0" w:oddHBand="1" w:evenHBand="0" w:firstRowFirstColumn="0" w:firstRowLastColumn="0" w:lastRowFirstColumn="0" w:lastRowLastColumn="0"/>
              <w:rPr>
                <w:rFonts w:ascii="Times" w:eastAsia="Times" w:hAnsi="Times" w:cs="Times"/>
              </w:rPr>
            </w:pPr>
            <w:r w:rsidRPr="114A5360">
              <w:rPr>
                <w:rFonts w:ascii="Times" w:eastAsia="Times" w:hAnsi="Times" w:cs="Times"/>
              </w:rPr>
              <w:t>Full-time enrollment (9 credits or more) is required in the Fall and Winter semesters, with minimal exceptions available.</w:t>
            </w:r>
          </w:p>
          <w:p w14:paraId="0395A653" w14:textId="77777777" w:rsidR="007D116C" w:rsidRPr="114A5360" w:rsidRDefault="007D116C" w:rsidP="007D116C">
            <w:pPr>
              <w:widowControl w:val="0"/>
              <w:autoSpaceDE w:val="0"/>
              <w:autoSpaceDN w:val="0"/>
              <w:ind w:left="120" w:right="13"/>
              <w:jc w:val="center"/>
              <w:cnfStyle w:val="000000100000" w:firstRow="0" w:lastRow="0" w:firstColumn="0" w:lastColumn="0" w:oddVBand="0" w:evenVBand="0" w:oddHBand="1" w:evenHBand="0" w:firstRowFirstColumn="0" w:firstRowLastColumn="0" w:lastRowFirstColumn="0" w:lastRowLastColumn="0"/>
              <w:rPr>
                <w:rFonts w:ascii="Times" w:eastAsia="Times" w:hAnsi="Times" w:cs="Times"/>
              </w:rPr>
            </w:pPr>
          </w:p>
        </w:tc>
        <w:tc>
          <w:tcPr>
            <w:tcW w:w="1556" w:type="dxa"/>
            <w:vAlign w:val="center"/>
          </w:tcPr>
          <w:p w14:paraId="1F1A6A96" w14:textId="0A1563B0" w:rsidR="007D116C" w:rsidRPr="504E4BCC" w:rsidRDefault="007D116C" w:rsidP="007D116C">
            <w:pPr>
              <w:widowControl w:val="0"/>
              <w:autoSpaceDE w:val="0"/>
              <w:autoSpaceDN w:val="0"/>
              <w:ind w:left="120" w:right="13"/>
              <w:jc w:val="center"/>
              <w:cnfStyle w:val="000000100000" w:firstRow="0" w:lastRow="0" w:firstColumn="0" w:lastColumn="0" w:oddVBand="0" w:evenVBand="0" w:oddHBand="1" w:evenHBand="0" w:firstRowFirstColumn="0" w:firstRowLastColumn="0" w:lastRowFirstColumn="0" w:lastRowLastColumn="0"/>
              <w:rPr>
                <w:rFonts w:eastAsia="Arial"/>
              </w:rPr>
            </w:pPr>
            <w:r w:rsidRPr="504E4BCC">
              <w:rPr>
                <w:rFonts w:eastAsia="Arial"/>
              </w:rPr>
              <w:t>Typically, 20</w:t>
            </w:r>
            <w:r w:rsidRPr="00093123">
              <w:rPr>
                <w:rFonts w:eastAsia="Arial"/>
              </w:rPr>
              <w:t xml:space="preserve"> to 24 hrs/week</w:t>
            </w:r>
          </w:p>
        </w:tc>
        <w:tc>
          <w:tcPr>
            <w:tcW w:w="1477" w:type="dxa"/>
            <w:vAlign w:val="center"/>
          </w:tcPr>
          <w:p w14:paraId="5377CB51" w14:textId="0A8546B7" w:rsidR="007D116C" w:rsidRPr="00093123" w:rsidRDefault="007D116C" w:rsidP="007D116C">
            <w:pPr>
              <w:widowControl w:val="0"/>
              <w:autoSpaceDE w:val="0"/>
              <w:autoSpaceDN w:val="0"/>
              <w:ind w:left="120" w:right="13"/>
              <w:jc w:val="center"/>
              <w:cnfStyle w:val="000000100000" w:firstRow="0" w:lastRow="0" w:firstColumn="0" w:lastColumn="0" w:oddVBand="0" w:evenVBand="0" w:oddHBand="1" w:evenHBand="0" w:firstRowFirstColumn="0" w:firstRowLastColumn="0" w:lastRowFirstColumn="0" w:lastRowLastColumn="0"/>
              <w:rPr>
                <w:rFonts w:eastAsia="Arial"/>
              </w:rPr>
            </w:pPr>
            <w:r w:rsidRPr="00093123">
              <w:rPr>
                <w:rFonts w:eastAsia="Arial"/>
              </w:rPr>
              <w:t xml:space="preserve">Up to </w:t>
            </w:r>
            <w:r w:rsidRPr="504E4BCC">
              <w:rPr>
                <w:rFonts w:eastAsia="Arial"/>
              </w:rPr>
              <w:t>30</w:t>
            </w:r>
            <w:r w:rsidRPr="00093123">
              <w:rPr>
                <w:rFonts w:eastAsia="Arial"/>
              </w:rPr>
              <w:t xml:space="preserve"> credits/year</w:t>
            </w:r>
          </w:p>
        </w:tc>
        <w:tc>
          <w:tcPr>
            <w:tcW w:w="1890" w:type="dxa"/>
            <w:vAlign w:val="center"/>
          </w:tcPr>
          <w:p w14:paraId="35BFBF90" w14:textId="2D57E94E" w:rsidR="007D116C" w:rsidRPr="00093123" w:rsidRDefault="007D116C" w:rsidP="007D116C">
            <w:pPr>
              <w:widowControl w:val="0"/>
              <w:autoSpaceDE w:val="0"/>
              <w:autoSpaceDN w:val="0"/>
              <w:ind w:left="120" w:right="13"/>
              <w:jc w:val="center"/>
              <w:cnfStyle w:val="000000100000" w:firstRow="0" w:lastRow="0" w:firstColumn="0" w:lastColumn="0" w:oddVBand="0" w:evenVBand="0" w:oddHBand="1" w:evenHBand="0" w:firstRowFirstColumn="0" w:firstRowLastColumn="0" w:lastRowFirstColumn="0" w:lastRowLastColumn="0"/>
              <w:rPr>
                <w:rFonts w:eastAsia="Arial"/>
              </w:rPr>
            </w:pPr>
            <w:r w:rsidRPr="00093123">
              <w:rPr>
                <w:rFonts w:eastAsia="Arial"/>
              </w:rPr>
              <w:t>Administrative &amp; departmental support</w:t>
            </w:r>
          </w:p>
        </w:tc>
      </w:tr>
      <w:tr w:rsidR="007D116C" w:rsidRPr="00093123" w14:paraId="5A755399" w14:textId="77777777" w:rsidTr="007D116C">
        <w:trPr>
          <w:trHeight w:val="1088"/>
        </w:trPr>
        <w:tc>
          <w:tcPr>
            <w:cnfStyle w:val="001000000000" w:firstRow="0" w:lastRow="0" w:firstColumn="1" w:lastColumn="0" w:oddVBand="0" w:evenVBand="0" w:oddHBand="0" w:evenHBand="0" w:firstRowFirstColumn="0" w:firstRowLastColumn="0" w:lastRowFirstColumn="0" w:lastRowLastColumn="0"/>
            <w:tcW w:w="1620" w:type="dxa"/>
            <w:vAlign w:val="center"/>
          </w:tcPr>
          <w:p w14:paraId="42DC3959" w14:textId="77777777" w:rsidR="007D116C" w:rsidRPr="00BD6F59" w:rsidRDefault="007D116C" w:rsidP="007D116C">
            <w:pPr>
              <w:spacing w:line="247" w:lineRule="auto"/>
              <w:ind w:left="1" w:hanging="10"/>
              <w:jc w:val="center"/>
              <w:rPr>
                <w:b w:val="0"/>
                <w:bCs w:val="0"/>
              </w:rPr>
            </w:pPr>
            <w:r w:rsidRPr="00BD6F59">
              <w:t>Graduate</w:t>
            </w:r>
            <w:r w:rsidRPr="00BD6F59">
              <w:rPr>
                <w:spacing w:val="-10"/>
              </w:rPr>
              <w:t xml:space="preserve"> Research </w:t>
            </w:r>
            <w:r w:rsidRPr="00BD6F59">
              <w:t>Assistantship</w:t>
            </w:r>
          </w:p>
          <w:p w14:paraId="5633C574" w14:textId="77777777" w:rsidR="007D116C" w:rsidRPr="00BD6F59" w:rsidRDefault="007D116C" w:rsidP="007D116C">
            <w:pPr>
              <w:spacing w:line="247" w:lineRule="auto"/>
              <w:ind w:left="1" w:hanging="10"/>
              <w:jc w:val="center"/>
            </w:pPr>
          </w:p>
        </w:tc>
        <w:tc>
          <w:tcPr>
            <w:tcW w:w="3330" w:type="dxa"/>
            <w:vAlign w:val="center"/>
          </w:tcPr>
          <w:p w14:paraId="52C71853" w14:textId="77777777" w:rsidR="007D116C" w:rsidRPr="00093123" w:rsidRDefault="007D116C" w:rsidP="007D116C">
            <w:pPr>
              <w:widowControl w:val="0"/>
              <w:autoSpaceDE w:val="0"/>
              <w:autoSpaceDN w:val="0"/>
              <w:ind w:left="120" w:right="13"/>
              <w:jc w:val="center"/>
              <w:cnfStyle w:val="000000000000" w:firstRow="0" w:lastRow="0" w:firstColumn="0" w:lastColumn="0" w:oddVBand="0" w:evenVBand="0" w:oddHBand="0" w:evenHBand="0" w:firstRowFirstColumn="0" w:firstRowLastColumn="0" w:lastRowFirstColumn="0" w:lastRowLastColumn="0"/>
              <w:rPr>
                <w:rFonts w:ascii="Times" w:eastAsia="Times" w:hAnsi="Times" w:cs="Times"/>
              </w:rPr>
            </w:pPr>
            <w:r w:rsidRPr="114A5360">
              <w:rPr>
                <w:rFonts w:ascii="Times" w:eastAsia="Times" w:hAnsi="Times" w:cs="Times"/>
              </w:rPr>
              <w:t>Full-time enrollment (9 credits or more) is required in the Fall and Winter semesters, with minimal exceptions available.</w:t>
            </w:r>
          </w:p>
          <w:p w14:paraId="1B2AD1DA" w14:textId="77777777" w:rsidR="007D116C" w:rsidRPr="114A5360" w:rsidRDefault="007D116C" w:rsidP="007D116C">
            <w:pPr>
              <w:widowControl w:val="0"/>
              <w:autoSpaceDE w:val="0"/>
              <w:autoSpaceDN w:val="0"/>
              <w:ind w:left="120" w:right="13"/>
              <w:jc w:val="center"/>
              <w:cnfStyle w:val="000000000000" w:firstRow="0" w:lastRow="0" w:firstColumn="0" w:lastColumn="0" w:oddVBand="0" w:evenVBand="0" w:oddHBand="0" w:evenHBand="0" w:firstRowFirstColumn="0" w:firstRowLastColumn="0" w:lastRowFirstColumn="0" w:lastRowLastColumn="0"/>
              <w:rPr>
                <w:rFonts w:ascii="Times" w:eastAsia="Times" w:hAnsi="Times" w:cs="Times"/>
              </w:rPr>
            </w:pPr>
          </w:p>
        </w:tc>
        <w:tc>
          <w:tcPr>
            <w:tcW w:w="1556" w:type="dxa"/>
            <w:vAlign w:val="center"/>
          </w:tcPr>
          <w:p w14:paraId="54C16273" w14:textId="3AFD18D8" w:rsidR="007D116C" w:rsidRPr="504E4BCC" w:rsidRDefault="007D116C" w:rsidP="007D116C">
            <w:pPr>
              <w:widowControl w:val="0"/>
              <w:autoSpaceDE w:val="0"/>
              <w:autoSpaceDN w:val="0"/>
              <w:ind w:left="120" w:right="13"/>
              <w:jc w:val="center"/>
              <w:cnfStyle w:val="000000000000" w:firstRow="0" w:lastRow="0" w:firstColumn="0" w:lastColumn="0" w:oddVBand="0" w:evenVBand="0" w:oddHBand="0" w:evenHBand="0" w:firstRowFirstColumn="0" w:firstRowLastColumn="0" w:lastRowFirstColumn="0" w:lastRowLastColumn="0"/>
              <w:rPr>
                <w:rFonts w:eastAsia="Arial"/>
              </w:rPr>
            </w:pPr>
            <w:r w:rsidRPr="504E4BCC">
              <w:rPr>
                <w:rFonts w:eastAsia="Arial"/>
              </w:rPr>
              <w:t>Typically, 20</w:t>
            </w:r>
            <w:r w:rsidRPr="00093123">
              <w:rPr>
                <w:rFonts w:eastAsia="Arial"/>
              </w:rPr>
              <w:t xml:space="preserve"> to 24 </w:t>
            </w:r>
            <w:proofErr w:type="spellStart"/>
            <w:r w:rsidRPr="00093123">
              <w:rPr>
                <w:rFonts w:eastAsia="Arial"/>
              </w:rPr>
              <w:t>hrs</w:t>
            </w:r>
            <w:proofErr w:type="spellEnd"/>
            <w:r w:rsidRPr="00093123">
              <w:rPr>
                <w:rFonts w:eastAsia="Arial"/>
              </w:rPr>
              <w:t>/week</w:t>
            </w:r>
          </w:p>
        </w:tc>
        <w:tc>
          <w:tcPr>
            <w:tcW w:w="1477" w:type="dxa"/>
            <w:vAlign w:val="center"/>
          </w:tcPr>
          <w:p w14:paraId="19EAAFD8" w14:textId="1AAEF781" w:rsidR="007D116C" w:rsidRPr="00093123" w:rsidRDefault="007D116C" w:rsidP="007D116C">
            <w:pPr>
              <w:widowControl w:val="0"/>
              <w:autoSpaceDE w:val="0"/>
              <w:autoSpaceDN w:val="0"/>
              <w:ind w:left="120" w:right="13"/>
              <w:jc w:val="center"/>
              <w:cnfStyle w:val="000000000000" w:firstRow="0" w:lastRow="0" w:firstColumn="0" w:lastColumn="0" w:oddVBand="0" w:evenVBand="0" w:oddHBand="0" w:evenHBand="0" w:firstRowFirstColumn="0" w:firstRowLastColumn="0" w:lastRowFirstColumn="0" w:lastRowLastColumn="0"/>
              <w:rPr>
                <w:rFonts w:eastAsia="Arial"/>
              </w:rPr>
            </w:pPr>
            <w:r w:rsidRPr="00093123">
              <w:rPr>
                <w:rFonts w:eastAsia="Arial"/>
              </w:rPr>
              <w:t xml:space="preserve">Up to </w:t>
            </w:r>
            <w:r w:rsidRPr="504E4BCC">
              <w:rPr>
                <w:rFonts w:eastAsia="Arial"/>
              </w:rPr>
              <w:t>30</w:t>
            </w:r>
            <w:r w:rsidRPr="00093123">
              <w:rPr>
                <w:rFonts w:eastAsia="Arial"/>
              </w:rPr>
              <w:t xml:space="preserve"> credits/year</w:t>
            </w:r>
          </w:p>
        </w:tc>
        <w:tc>
          <w:tcPr>
            <w:tcW w:w="1890" w:type="dxa"/>
            <w:vAlign w:val="center"/>
          </w:tcPr>
          <w:p w14:paraId="5B68B1AE" w14:textId="29BF13ED" w:rsidR="007D116C" w:rsidRPr="00093123" w:rsidRDefault="007D116C" w:rsidP="007D116C">
            <w:pPr>
              <w:widowControl w:val="0"/>
              <w:autoSpaceDE w:val="0"/>
              <w:autoSpaceDN w:val="0"/>
              <w:ind w:left="120" w:right="13"/>
              <w:jc w:val="center"/>
              <w:cnfStyle w:val="000000000000" w:firstRow="0" w:lastRow="0" w:firstColumn="0" w:lastColumn="0" w:oddVBand="0" w:evenVBand="0" w:oddHBand="0" w:evenHBand="0" w:firstRowFirstColumn="0" w:firstRowLastColumn="0" w:lastRowFirstColumn="0" w:lastRowLastColumn="0"/>
              <w:rPr>
                <w:rFonts w:eastAsia="Arial"/>
              </w:rPr>
            </w:pPr>
            <w:r w:rsidRPr="00093123">
              <w:rPr>
                <w:rFonts w:eastAsia="Arial"/>
              </w:rPr>
              <w:t>Faculty-led research</w:t>
            </w:r>
          </w:p>
        </w:tc>
      </w:tr>
      <w:tr w:rsidR="007D116C" w:rsidRPr="00093123" w14:paraId="37D53843" w14:textId="77777777" w:rsidTr="007D116C">
        <w:trPr>
          <w:cnfStyle w:val="000000100000" w:firstRow="0" w:lastRow="0" w:firstColumn="0" w:lastColumn="0" w:oddVBand="0" w:evenVBand="0" w:oddHBand="1" w:evenHBand="0" w:firstRowFirstColumn="0" w:firstRowLastColumn="0" w:lastRowFirstColumn="0" w:lastRowLastColumn="0"/>
          <w:trHeight w:val="1088"/>
        </w:trPr>
        <w:tc>
          <w:tcPr>
            <w:cnfStyle w:val="001000000000" w:firstRow="0" w:lastRow="0" w:firstColumn="1" w:lastColumn="0" w:oddVBand="0" w:evenVBand="0" w:oddHBand="0" w:evenHBand="0" w:firstRowFirstColumn="0" w:firstRowLastColumn="0" w:lastRowFirstColumn="0" w:lastRowLastColumn="0"/>
            <w:tcW w:w="1620" w:type="dxa"/>
            <w:vAlign w:val="center"/>
          </w:tcPr>
          <w:p w14:paraId="723AC2AF" w14:textId="77777777" w:rsidR="007D116C" w:rsidRPr="00BD6F59" w:rsidRDefault="007D116C" w:rsidP="007D116C">
            <w:pPr>
              <w:spacing w:line="247" w:lineRule="auto"/>
              <w:ind w:left="1" w:hanging="10"/>
              <w:jc w:val="center"/>
              <w:rPr>
                <w:b w:val="0"/>
              </w:rPr>
            </w:pPr>
            <w:r w:rsidRPr="00BD6F59">
              <w:t>Graduate</w:t>
            </w:r>
            <w:r w:rsidRPr="00BD6F59">
              <w:rPr>
                <w:spacing w:val="-10"/>
              </w:rPr>
              <w:t xml:space="preserve"> </w:t>
            </w:r>
            <w:r w:rsidRPr="00BD6F59">
              <w:t>Writing</w:t>
            </w:r>
            <w:r w:rsidRPr="00BD6F59">
              <w:rPr>
                <w:spacing w:val="-9"/>
              </w:rPr>
              <w:t xml:space="preserve"> </w:t>
            </w:r>
            <w:r w:rsidRPr="00BD6F59">
              <w:t>Assistantship</w:t>
            </w:r>
          </w:p>
          <w:p w14:paraId="62150A4B" w14:textId="77777777" w:rsidR="007D116C" w:rsidRPr="00BD6F59" w:rsidRDefault="007D116C" w:rsidP="007D116C">
            <w:pPr>
              <w:spacing w:line="247" w:lineRule="auto"/>
              <w:ind w:left="1" w:hanging="10"/>
              <w:jc w:val="center"/>
            </w:pPr>
          </w:p>
        </w:tc>
        <w:tc>
          <w:tcPr>
            <w:tcW w:w="3330" w:type="dxa"/>
            <w:vAlign w:val="center"/>
          </w:tcPr>
          <w:p w14:paraId="1BA856CF" w14:textId="77777777" w:rsidR="007D116C" w:rsidRPr="00093123" w:rsidRDefault="007D116C" w:rsidP="007D116C">
            <w:pPr>
              <w:widowControl w:val="0"/>
              <w:autoSpaceDE w:val="0"/>
              <w:autoSpaceDN w:val="0"/>
              <w:ind w:left="120" w:right="13"/>
              <w:jc w:val="center"/>
              <w:cnfStyle w:val="000000100000" w:firstRow="0" w:lastRow="0" w:firstColumn="0" w:lastColumn="0" w:oddVBand="0" w:evenVBand="0" w:oddHBand="1" w:evenHBand="0" w:firstRowFirstColumn="0" w:firstRowLastColumn="0" w:lastRowFirstColumn="0" w:lastRowLastColumn="0"/>
              <w:rPr>
                <w:rFonts w:ascii="Times" w:eastAsia="Times" w:hAnsi="Times" w:cs="Times"/>
              </w:rPr>
            </w:pPr>
            <w:r w:rsidRPr="114A5360">
              <w:rPr>
                <w:rFonts w:ascii="Times" w:eastAsia="Times" w:hAnsi="Times" w:cs="Times"/>
              </w:rPr>
              <w:t>Full-time enrollment (9 credits or more) is required in the Fall and Winter semesters, with minimal exceptions available.</w:t>
            </w:r>
          </w:p>
          <w:p w14:paraId="5C38C6CC" w14:textId="77777777" w:rsidR="007D116C" w:rsidRPr="114A5360" w:rsidRDefault="007D116C" w:rsidP="007D116C">
            <w:pPr>
              <w:widowControl w:val="0"/>
              <w:autoSpaceDE w:val="0"/>
              <w:autoSpaceDN w:val="0"/>
              <w:ind w:left="120" w:right="13"/>
              <w:jc w:val="center"/>
              <w:cnfStyle w:val="000000100000" w:firstRow="0" w:lastRow="0" w:firstColumn="0" w:lastColumn="0" w:oddVBand="0" w:evenVBand="0" w:oddHBand="1" w:evenHBand="0" w:firstRowFirstColumn="0" w:firstRowLastColumn="0" w:lastRowFirstColumn="0" w:lastRowLastColumn="0"/>
              <w:rPr>
                <w:rFonts w:ascii="Times" w:eastAsia="Times" w:hAnsi="Times" w:cs="Times"/>
              </w:rPr>
            </w:pPr>
          </w:p>
        </w:tc>
        <w:tc>
          <w:tcPr>
            <w:tcW w:w="1556" w:type="dxa"/>
            <w:vAlign w:val="center"/>
          </w:tcPr>
          <w:p w14:paraId="092F5B00" w14:textId="2416F5C7" w:rsidR="007D116C" w:rsidRPr="504E4BCC" w:rsidRDefault="007D116C" w:rsidP="007D116C">
            <w:pPr>
              <w:widowControl w:val="0"/>
              <w:autoSpaceDE w:val="0"/>
              <w:autoSpaceDN w:val="0"/>
              <w:ind w:left="120" w:right="13"/>
              <w:jc w:val="center"/>
              <w:cnfStyle w:val="000000100000" w:firstRow="0" w:lastRow="0" w:firstColumn="0" w:lastColumn="0" w:oddVBand="0" w:evenVBand="0" w:oddHBand="1" w:evenHBand="0" w:firstRowFirstColumn="0" w:firstRowLastColumn="0" w:lastRowFirstColumn="0" w:lastRowLastColumn="0"/>
              <w:rPr>
                <w:rFonts w:eastAsia="Arial"/>
              </w:rPr>
            </w:pPr>
            <w:r w:rsidRPr="504E4BCC">
              <w:rPr>
                <w:rFonts w:eastAsia="Arial"/>
              </w:rPr>
              <w:t>Typically, 20</w:t>
            </w:r>
            <w:r w:rsidRPr="00093123">
              <w:rPr>
                <w:rFonts w:eastAsia="Arial"/>
              </w:rPr>
              <w:t xml:space="preserve"> to 24 </w:t>
            </w:r>
            <w:proofErr w:type="spellStart"/>
            <w:r w:rsidRPr="00093123">
              <w:rPr>
                <w:rFonts w:eastAsia="Arial"/>
              </w:rPr>
              <w:t>hrs</w:t>
            </w:r>
            <w:proofErr w:type="spellEnd"/>
            <w:r w:rsidRPr="00093123">
              <w:rPr>
                <w:rFonts w:eastAsia="Arial"/>
              </w:rPr>
              <w:t>/week</w:t>
            </w:r>
          </w:p>
        </w:tc>
        <w:tc>
          <w:tcPr>
            <w:tcW w:w="1477" w:type="dxa"/>
            <w:vAlign w:val="center"/>
          </w:tcPr>
          <w:p w14:paraId="78C2CF23" w14:textId="1FDF9E13" w:rsidR="007D116C" w:rsidRPr="00093123" w:rsidRDefault="007D116C" w:rsidP="007D116C">
            <w:pPr>
              <w:widowControl w:val="0"/>
              <w:autoSpaceDE w:val="0"/>
              <w:autoSpaceDN w:val="0"/>
              <w:ind w:left="120" w:right="13"/>
              <w:jc w:val="center"/>
              <w:cnfStyle w:val="000000100000" w:firstRow="0" w:lastRow="0" w:firstColumn="0" w:lastColumn="0" w:oddVBand="0" w:evenVBand="0" w:oddHBand="1" w:evenHBand="0" w:firstRowFirstColumn="0" w:firstRowLastColumn="0" w:lastRowFirstColumn="0" w:lastRowLastColumn="0"/>
              <w:rPr>
                <w:rFonts w:eastAsia="Arial"/>
              </w:rPr>
            </w:pPr>
            <w:r w:rsidRPr="00093123">
              <w:rPr>
                <w:rFonts w:eastAsia="Arial"/>
              </w:rPr>
              <w:t xml:space="preserve">Up to </w:t>
            </w:r>
            <w:r w:rsidRPr="504E4BCC">
              <w:rPr>
                <w:rFonts w:eastAsia="Arial"/>
              </w:rPr>
              <w:t>30</w:t>
            </w:r>
            <w:r w:rsidRPr="00093123">
              <w:rPr>
                <w:rFonts w:eastAsia="Arial"/>
              </w:rPr>
              <w:t xml:space="preserve"> credits/year</w:t>
            </w:r>
          </w:p>
        </w:tc>
        <w:tc>
          <w:tcPr>
            <w:tcW w:w="1890" w:type="dxa"/>
            <w:vAlign w:val="center"/>
          </w:tcPr>
          <w:p w14:paraId="64915E22" w14:textId="2248425F" w:rsidR="007D116C" w:rsidRPr="00093123" w:rsidRDefault="007D116C" w:rsidP="007D116C">
            <w:pPr>
              <w:widowControl w:val="0"/>
              <w:autoSpaceDE w:val="0"/>
              <w:autoSpaceDN w:val="0"/>
              <w:ind w:left="120" w:right="13"/>
              <w:jc w:val="center"/>
              <w:cnfStyle w:val="000000100000" w:firstRow="0" w:lastRow="0" w:firstColumn="0" w:lastColumn="0" w:oddVBand="0" w:evenVBand="0" w:oddHBand="1" w:evenHBand="0" w:firstRowFirstColumn="0" w:firstRowLastColumn="0" w:lastRowFirstColumn="0" w:lastRowLastColumn="0"/>
              <w:rPr>
                <w:rFonts w:eastAsia="Arial"/>
              </w:rPr>
            </w:pPr>
            <w:r w:rsidRPr="00093123">
              <w:rPr>
                <w:rFonts w:eastAsia="Arial"/>
              </w:rPr>
              <w:t>Writing support &amp; tutoring</w:t>
            </w:r>
          </w:p>
        </w:tc>
      </w:tr>
    </w:tbl>
    <w:p w14:paraId="1218093D" w14:textId="022DA30C" w:rsidR="000371AD" w:rsidRPr="000371AD" w:rsidRDefault="3F53E6F1" w:rsidP="000371AD">
      <w:pPr>
        <w:rPr>
          <w:rFonts w:eastAsia="Arial"/>
          <w:i/>
          <w:iCs/>
        </w:rPr>
      </w:pPr>
      <w:r w:rsidRPr="687C9930">
        <w:rPr>
          <w:rFonts w:eastAsia="Arial"/>
          <w:i/>
          <w:iCs/>
        </w:rPr>
        <w:t xml:space="preserve">Note: Graduate Assistantships must work a minimum of 10 hours per week. </w:t>
      </w:r>
    </w:p>
    <w:p w14:paraId="439EFDC2" w14:textId="70BFD8D0" w:rsidR="504E4BCC" w:rsidRDefault="504E4BCC" w:rsidP="504E4BCC">
      <w:pPr>
        <w:rPr>
          <w:rFonts w:eastAsia="Arial"/>
          <w:i/>
          <w:iCs/>
        </w:rPr>
      </w:pPr>
    </w:p>
    <w:p w14:paraId="4B6FFB4D" w14:textId="6BD9E8A0" w:rsidR="000371AD" w:rsidRPr="00096A7C" w:rsidRDefault="006C6488" w:rsidP="00BD6F59">
      <w:pPr>
        <w:keepNext/>
        <w:keepLines/>
        <w:spacing w:line="247" w:lineRule="auto"/>
        <w:outlineLvl w:val="1"/>
        <w:rPr>
          <w:b/>
          <w:bCs/>
          <w:color w:val="153D63"/>
          <w:kern w:val="2"/>
          <w:sz w:val="28"/>
          <w:szCs w:val="28"/>
          <w14:ligatures w14:val="standardContextual"/>
        </w:rPr>
      </w:pPr>
      <w:r w:rsidRPr="00096A7C">
        <w:rPr>
          <w:b/>
          <w:bCs/>
          <w:color w:val="153D63"/>
          <w:kern w:val="2"/>
          <w:sz w:val="28"/>
          <w:szCs w:val="28"/>
          <w14:ligatures w14:val="standardContextual"/>
        </w:rPr>
        <w:t xml:space="preserve">General </w:t>
      </w:r>
      <w:r w:rsidR="000371AD" w:rsidRPr="00096A7C">
        <w:rPr>
          <w:b/>
          <w:bCs/>
          <w:color w:val="153D63"/>
          <w:kern w:val="2"/>
          <w:sz w:val="28"/>
          <w:szCs w:val="28"/>
          <w14:ligatures w14:val="standardContextual"/>
        </w:rPr>
        <w:t>Eligibility Requirements</w:t>
      </w:r>
    </w:p>
    <w:p w14:paraId="2208980F" w14:textId="77777777" w:rsidR="000371AD" w:rsidRDefault="000371AD" w:rsidP="00BC3EEF">
      <w:pPr>
        <w:spacing w:before="70"/>
        <w:ind w:left="100"/>
        <w:rPr>
          <w:rFonts w:eastAsia="Arial"/>
          <w:spacing w:val="-2"/>
        </w:rPr>
      </w:pPr>
      <w:r w:rsidRPr="000371AD">
        <w:rPr>
          <w:rFonts w:eastAsia="Arial"/>
        </w:rPr>
        <w:t>To be eligible for a graduate</w:t>
      </w:r>
      <w:r w:rsidRPr="000371AD">
        <w:rPr>
          <w:rFonts w:eastAsia="Arial"/>
          <w:spacing w:val="-5"/>
        </w:rPr>
        <w:t xml:space="preserve"> </w:t>
      </w:r>
      <w:r w:rsidRPr="000371AD">
        <w:rPr>
          <w:rFonts w:eastAsia="Arial"/>
        </w:rPr>
        <w:t>assistantship,</w:t>
      </w:r>
      <w:r w:rsidRPr="000371AD">
        <w:rPr>
          <w:rFonts w:eastAsia="Arial"/>
          <w:spacing w:val="-4"/>
        </w:rPr>
        <w:t xml:space="preserve"> </w:t>
      </w:r>
      <w:r w:rsidRPr="000371AD">
        <w:rPr>
          <w:rFonts w:eastAsia="Arial"/>
        </w:rPr>
        <w:t>you</w:t>
      </w:r>
      <w:r w:rsidRPr="000371AD">
        <w:rPr>
          <w:rFonts w:eastAsia="Arial"/>
          <w:spacing w:val="-5"/>
        </w:rPr>
        <w:t xml:space="preserve"> </w:t>
      </w:r>
      <w:r w:rsidRPr="000371AD">
        <w:rPr>
          <w:rFonts w:eastAsia="Arial"/>
        </w:rPr>
        <w:t>must</w:t>
      </w:r>
      <w:r w:rsidRPr="000371AD">
        <w:rPr>
          <w:rFonts w:eastAsia="Arial"/>
          <w:spacing w:val="-5"/>
        </w:rPr>
        <w:t xml:space="preserve"> </w:t>
      </w:r>
      <w:r w:rsidRPr="000371AD">
        <w:rPr>
          <w:rFonts w:eastAsia="Arial"/>
        </w:rPr>
        <w:t>meet</w:t>
      </w:r>
      <w:r w:rsidRPr="000371AD">
        <w:rPr>
          <w:rFonts w:eastAsia="Arial"/>
          <w:spacing w:val="-4"/>
        </w:rPr>
        <w:t xml:space="preserve"> </w:t>
      </w:r>
      <w:r w:rsidRPr="000371AD">
        <w:rPr>
          <w:rFonts w:eastAsia="Arial"/>
        </w:rPr>
        <w:t>all</w:t>
      </w:r>
      <w:r w:rsidRPr="000371AD">
        <w:rPr>
          <w:rFonts w:eastAsia="Arial"/>
          <w:spacing w:val="-4"/>
        </w:rPr>
        <w:t xml:space="preserve"> </w:t>
      </w:r>
      <w:r w:rsidRPr="000371AD">
        <w:rPr>
          <w:rFonts w:eastAsia="Arial"/>
        </w:rPr>
        <w:t>the</w:t>
      </w:r>
      <w:r w:rsidRPr="000371AD">
        <w:rPr>
          <w:rFonts w:eastAsia="Arial"/>
          <w:spacing w:val="-5"/>
        </w:rPr>
        <w:t xml:space="preserve"> </w:t>
      </w:r>
      <w:r w:rsidRPr="000371AD">
        <w:rPr>
          <w:rFonts w:eastAsia="Arial"/>
        </w:rPr>
        <w:t>following</w:t>
      </w:r>
      <w:r w:rsidRPr="000371AD">
        <w:rPr>
          <w:rFonts w:eastAsia="Arial"/>
          <w:spacing w:val="-4"/>
        </w:rPr>
        <w:t xml:space="preserve"> </w:t>
      </w:r>
      <w:r w:rsidRPr="000371AD">
        <w:rPr>
          <w:rFonts w:eastAsia="Arial"/>
          <w:spacing w:val="-2"/>
        </w:rPr>
        <w:t>criteria:</w:t>
      </w:r>
    </w:p>
    <w:p w14:paraId="1976B41D" w14:textId="77777777" w:rsidR="006C6488" w:rsidRPr="000371AD" w:rsidRDefault="006C6488" w:rsidP="00BC3EEF">
      <w:pPr>
        <w:spacing w:before="70"/>
        <w:ind w:left="100"/>
        <w:rPr>
          <w:rFonts w:eastAsia="Arial"/>
        </w:rPr>
      </w:pPr>
    </w:p>
    <w:p w14:paraId="3EBE3E2F" w14:textId="77777777" w:rsidR="000371AD" w:rsidRPr="000371AD" w:rsidRDefault="000371AD" w:rsidP="00BC3EEF">
      <w:pPr>
        <w:numPr>
          <w:ilvl w:val="0"/>
          <w:numId w:val="2"/>
        </w:numPr>
        <w:tabs>
          <w:tab w:val="left" w:pos="721"/>
        </w:tabs>
        <w:spacing w:before="80" w:after="14" w:line="247" w:lineRule="auto"/>
        <w:ind w:left="559"/>
        <w:contextualSpacing/>
        <w:rPr>
          <w:color w:val="000000"/>
          <w:kern w:val="2"/>
          <w14:ligatures w14:val="standardContextual"/>
        </w:rPr>
      </w:pPr>
      <w:r w:rsidRPr="000371AD">
        <w:rPr>
          <w:color w:val="000000"/>
          <w:kern w:val="2"/>
          <w14:ligatures w14:val="standardContextual"/>
        </w:rPr>
        <w:lastRenderedPageBreak/>
        <w:t>Hold</w:t>
      </w:r>
      <w:r w:rsidRPr="000371AD">
        <w:rPr>
          <w:color w:val="000000"/>
          <w:spacing w:val="-7"/>
          <w:kern w:val="2"/>
          <w14:ligatures w14:val="standardContextual"/>
        </w:rPr>
        <w:t xml:space="preserve"> </w:t>
      </w:r>
      <w:r w:rsidRPr="000371AD">
        <w:rPr>
          <w:color w:val="000000"/>
          <w:kern w:val="2"/>
          <w14:ligatures w14:val="standardContextual"/>
        </w:rPr>
        <w:t>a</w:t>
      </w:r>
      <w:r w:rsidRPr="000371AD">
        <w:rPr>
          <w:color w:val="000000"/>
          <w:spacing w:val="-4"/>
          <w:kern w:val="2"/>
          <w14:ligatures w14:val="standardContextual"/>
        </w:rPr>
        <w:t xml:space="preserve"> </w:t>
      </w:r>
      <w:r w:rsidRPr="000371AD">
        <w:rPr>
          <w:color w:val="000000"/>
          <w:kern w:val="2"/>
          <w14:ligatures w14:val="standardContextual"/>
        </w:rPr>
        <w:t>bachelor’s</w:t>
      </w:r>
      <w:r w:rsidRPr="000371AD">
        <w:rPr>
          <w:color w:val="000000"/>
          <w:spacing w:val="-4"/>
          <w:kern w:val="2"/>
          <w14:ligatures w14:val="standardContextual"/>
        </w:rPr>
        <w:t xml:space="preserve"> </w:t>
      </w:r>
      <w:r w:rsidRPr="000371AD">
        <w:rPr>
          <w:color w:val="000000"/>
          <w:kern w:val="2"/>
          <w14:ligatures w14:val="standardContextual"/>
        </w:rPr>
        <w:t>degree</w:t>
      </w:r>
      <w:r w:rsidRPr="000371AD">
        <w:rPr>
          <w:color w:val="000000"/>
          <w:spacing w:val="-4"/>
          <w:kern w:val="2"/>
          <w14:ligatures w14:val="standardContextual"/>
        </w:rPr>
        <w:t xml:space="preserve"> </w:t>
      </w:r>
      <w:r w:rsidRPr="000371AD">
        <w:rPr>
          <w:color w:val="000000"/>
          <w:kern w:val="2"/>
          <w14:ligatures w14:val="standardContextual"/>
        </w:rPr>
        <w:t>in</w:t>
      </w:r>
      <w:r w:rsidRPr="000371AD">
        <w:rPr>
          <w:color w:val="000000"/>
          <w:spacing w:val="-4"/>
          <w:kern w:val="2"/>
          <w14:ligatures w14:val="standardContextual"/>
        </w:rPr>
        <w:t xml:space="preserve"> </w:t>
      </w:r>
      <w:r w:rsidRPr="000371AD">
        <w:rPr>
          <w:color w:val="000000"/>
          <w:kern w:val="2"/>
          <w14:ligatures w14:val="standardContextual"/>
        </w:rPr>
        <w:t>an</w:t>
      </w:r>
      <w:r w:rsidRPr="000371AD">
        <w:rPr>
          <w:color w:val="000000"/>
          <w:spacing w:val="-4"/>
          <w:kern w:val="2"/>
          <w14:ligatures w14:val="standardContextual"/>
        </w:rPr>
        <w:t xml:space="preserve"> </w:t>
      </w:r>
      <w:r w:rsidRPr="000371AD">
        <w:rPr>
          <w:color w:val="000000"/>
          <w:kern w:val="2"/>
          <w14:ligatures w14:val="standardContextual"/>
        </w:rPr>
        <w:t>appropriate</w:t>
      </w:r>
      <w:r w:rsidRPr="000371AD">
        <w:rPr>
          <w:color w:val="000000"/>
          <w:spacing w:val="-5"/>
          <w:kern w:val="2"/>
          <w14:ligatures w14:val="standardContextual"/>
        </w:rPr>
        <w:t xml:space="preserve"> </w:t>
      </w:r>
      <w:r w:rsidRPr="000371AD">
        <w:rPr>
          <w:color w:val="000000"/>
          <w:kern w:val="2"/>
          <w14:ligatures w14:val="standardContextual"/>
        </w:rPr>
        <w:t>field,</w:t>
      </w:r>
      <w:r w:rsidRPr="000371AD">
        <w:rPr>
          <w:color w:val="000000"/>
          <w:spacing w:val="-4"/>
          <w:kern w:val="2"/>
          <w14:ligatures w14:val="standardContextual"/>
        </w:rPr>
        <w:t xml:space="preserve"> </w:t>
      </w:r>
      <w:r w:rsidRPr="000371AD">
        <w:rPr>
          <w:color w:val="000000"/>
          <w:kern w:val="2"/>
          <w14:ligatures w14:val="standardContextual"/>
        </w:rPr>
        <w:t>as</w:t>
      </w:r>
      <w:r w:rsidRPr="000371AD">
        <w:rPr>
          <w:color w:val="000000"/>
          <w:spacing w:val="-4"/>
          <w:kern w:val="2"/>
          <w14:ligatures w14:val="standardContextual"/>
        </w:rPr>
        <w:t xml:space="preserve"> </w:t>
      </w:r>
      <w:r w:rsidRPr="000371AD">
        <w:rPr>
          <w:color w:val="000000"/>
          <w:kern w:val="2"/>
          <w14:ligatures w14:val="standardContextual"/>
        </w:rPr>
        <w:t>determined</w:t>
      </w:r>
      <w:r w:rsidRPr="000371AD">
        <w:rPr>
          <w:color w:val="000000"/>
          <w:spacing w:val="-4"/>
          <w:kern w:val="2"/>
          <w14:ligatures w14:val="standardContextual"/>
        </w:rPr>
        <w:t xml:space="preserve"> </w:t>
      </w:r>
      <w:r w:rsidRPr="000371AD">
        <w:rPr>
          <w:color w:val="000000"/>
          <w:kern w:val="2"/>
          <w14:ligatures w14:val="standardContextual"/>
        </w:rPr>
        <w:t>by</w:t>
      </w:r>
      <w:r w:rsidRPr="000371AD">
        <w:rPr>
          <w:color w:val="000000"/>
          <w:spacing w:val="-4"/>
          <w:kern w:val="2"/>
          <w14:ligatures w14:val="standardContextual"/>
        </w:rPr>
        <w:t xml:space="preserve"> </w:t>
      </w:r>
      <w:r w:rsidRPr="000371AD">
        <w:rPr>
          <w:color w:val="000000"/>
          <w:kern w:val="2"/>
          <w14:ligatures w14:val="standardContextual"/>
        </w:rPr>
        <w:t>the</w:t>
      </w:r>
      <w:r w:rsidRPr="000371AD">
        <w:rPr>
          <w:color w:val="000000"/>
          <w:spacing w:val="-4"/>
          <w:kern w:val="2"/>
          <w14:ligatures w14:val="standardContextual"/>
        </w:rPr>
        <w:t xml:space="preserve"> </w:t>
      </w:r>
      <w:r w:rsidRPr="000371AD">
        <w:rPr>
          <w:color w:val="000000"/>
          <w:kern w:val="2"/>
          <w14:ligatures w14:val="standardContextual"/>
        </w:rPr>
        <w:t>academic</w:t>
      </w:r>
      <w:r w:rsidRPr="000371AD">
        <w:rPr>
          <w:color w:val="000000"/>
          <w:spacing w:val="-4"/>
          <w:kern w:val="2"/>
          <w14:ligatures w14:val="standardContextual"/>
        </w:rPr>
        <w:t xml:space="preserve"> </w:t>
      </w:r>
      <w:r w:rsidRPr="000371AD">
        <w:rPr>
          <w:color w:val="000000"/>
          <w:spacing w:val="-2"/>
          <w:kern w:val="2"/>
          <w14:ligatures w14:val="standardContextual"/>
        </w:rPr>
        <w:t>department.</w:t>
      </w:r>
    </w:p>
    <w:p w14:paraId="23645689" w14:textId="77777777" w:rsidR="000371AD" w:rsidRPr="000371AD" w:rsidRDefault="000371AD" w:rsidP="00BC3EEF">
      <w:pPr>
        <w:numPr>
          <w:ilvl w:val="0"/>
          <w:numId w:val="2"/>
        </w:numPr>
        <w:tabs>
          <w:tab w:val="left" w:pos="721"/>
        </w:tabs>
        <w:spacing w:before="40" w:after="14" w:line="247" w:lineRule="auto"/>
        <w:ind w:left="559" w:right="442"/>
        <w:contextualSpacing/>
        <w:rPr>
          <w:color w:val="000000"/>
          <w:kern w:val="2"/>
          <w14:ligatures w14:val="standardContextual"/>
        </w:rPr>
      </w:pPr>
      <w:r w:rsidRPr="000371AD">
        <w:rPr>
          <w:color w:val="000000"/>
          <w:kern w:val="2"/>
          <w14:ligatures w14:val="standardContextual"/>
        </w:rPr>
        <w:t>Admitted</w:t>
      </w:r>
      <w:r w:rsidRPr="000371AD">
        <w:rPr>
          <w:color w:val="000000"/>
          <w:spacing w:val="-4"/>
          <w:kern w:val="2"/>
          <w14:ligatures w14:val="standardContextual"/>
        </w:rPr>
        <w:t xml:space="preserve"> </w:t>
      </w:r>
      <w:r w:rsidRPr="000371AD">
        <w:rPr>
          <w:color w:val="000000"/>
          <w:kern w:val="2"/>
          <w14:ligatures w14:val="standardContextual"/>
        </w:rPr>
        <w:t>with</w:t>
      </w:r>
      <w:r w:rsidRPr="000371AD">
        <w:rPr>
          <w:color w:val="000000"/>
          <w:spacing w:val="-4"/>
          <w:kern w:val="2"/>
          <w14:ligatures w14:val="standardContextual"/>
        </w:rPr>
        <w:t xml:space="preserve"> </w:t>
      </w:r>
      <w:r w:rsidRPr="000371AD">
        <w:rPr>
          <w:color w:val="000000"/>
          <w:kern w:val="2"/>
          <w14:ligatures w14:val="standardContextual"/>
        </w:rPr>
        <w:t>clear-admit</w:t>
      </w:r>
      <w:r w:rsidRPr="000371AD">
        <w:rPr>
          <w:color w:val="000000"/>
          <w:spacing w:val="-4"/>
          <w:kern w:val="2"/>
          <w14:ligatures w14:val="standardContextual"/>
        </w:rPr>
        <w:t xml:space="preserve"> </w:t>
      </w:r>
      <w:r w:rsidRPr="000371AD">
        <w:rPr>
          <w:color w:val="000000"/>
          <w:kern w:val="2"/>
          <w14:ligatures w14:val="standardContextual"/>
        </w:rPr>
        <w:t>status</w:t>
      </w:r>
      <w:r w:rsidRPr="000371AD">
        <w:rPr>
          <w:color w:val="000000"/>
          <w:spacing w:val="-4"/>
          <w:kern w:val="2"/>
          <w14:ligatures w14:val="standardContextual"/>
        </w:rPr>
        <w:t xml:space="preserve"> </w:t>
      </w:r>
      <w:r w:rsidRPr="000371AD">
        <w:rPr>
          <w:color w:val="000000"/>
          <w:kern w:val="2"/>
          <w14:ligatures w14:val="standardContextual"/>
        </w:rPr>
        <w:t>into</w:t>
      </w:r>
      <w:r w:rsidRPr="000371AD">
        <w:rPr>
          <w:color w:val="000000"/>
          <w:spacing w:val="-4"/>
          <w:kern w:val="2"/>
          <w14:ligatures w14:val="standardContextual"/>
        </w:rPr>
        <w:t xml:space="preserve"> </w:t>
      </w:r>
      <w:r w:rsidRPr="000371AD">
        <w:rPr>
          <w:color w:val="000000"/>
          <w:kern w:val="2"/>
          <w14:ligatures w14:val="standardContextual"/>
        </w:rPr>
        <w:t>a</w:t>
      </w:r>
      <w:r w:rsidRPr="000371AD">
        <w:rPr>
          <w:color w:val="000000"/>
          <w:spacing w:val="-4"/>
          <w:kern w:val="2"/>
          <w14:ligatures w14:val="standardContextual"/>
        </w:rPr>
        <w:t xml:space="preserve"> </w:t>
      </w:r>
      <w:r w:rsidRPr="000371AD">
        <w:rPr>
          <w:color w:val="000000"/>
          <w:kern w:val="2"/>
          <w14:ligatures w14:val="standardContextual"/>
        </w:rPr>
        <w:t>graduate</w:t>
      </w:r>
      <w:r w:rsidRPr="000371AD">
        <w:rPr>
          <w:color w:val="000000"/>
          <w:spacing w:val="-4"/>
          <w:kern w:val="2"/>
          <w14:ligatures w14:val="standardContextual"/>
        </w:rPr>
        <w:t xml:space="preserve"> </w:t>
      </w:r>
      <w:r w:rsidRPr="000371AD">
        <w:rPr>
          <w:color w:val="000000"/>
          <w:kern w:val="2"/>
          <w14:ligatures w14:val="standardContextual"/>
        </w:rPr>
        <w:t>degree</w:t>
      </w:r>
      <w:r w:rsidRPr="000371AD">
        <w:rPr>
          <w:color w:val="000000"/>
          <w:spacing w:val="-4"/>
          <w:kern w:val="2"/>
          <w14:ligatures w14:val="standardContextual"/>
        </w:rPr>
        <w:t xml:space="preserve"> </w:t>
      </w:r>
      <w:r w:rsidRPr="000371AD">
        <w:rPr>
          <w:color w:val="000000"/>
          <w:kern w:val="2"/>
          <w14:ligatures w14:val="standardContextual"/>
        </w:rPr>
        <w:t>program</w:t>
      </w:r>
      <w:r w:rsidRPr="000371AD">
        <w:rPr>
          <w:color w:val="000000"/>
          <w:spacing w:val="-4"/>
          <w:kern w:val="2"/>
          <w14:ligatures w14:val="standardContextual"/>
        </w:rPr>
        <w:t xml:space="preserve"> </w:t>
      </w:r>
      <w:r w:rsidRPr="000371AD">
        <w:rPr>
          <w:color w:val="000000"/>
          <w:kern w:val="2"/>
          <w14:ligatures w14:val="standardContextual"/>
        </w:rPr>
        <w:t>(30</w:t>
      </w:r>
      <w:r w:rsidRPr="000371AD">
        <w:rPr>
          <w:color w:val="000000"/>
          <w:spacing w:val="-4"/>
          <w:kern w:val="2"/>
          <w14:ligatures w14:val="standardContextual"/>
        </w:rPr>
        <w:t xml:space="preserve"> </w:t>
      </w:r>
      <w:r w:rsidRPr="000371AD">
        <w:rPr>
          <w:color w:val="000000"/>
          <w:kern w:val="2"/>
          <w14:ligatures w14:val="standardContextual"/>
        </w:rPr>
        <w:t>or</w:t>
      </w:r>
      <w:r w:rsidRPr="000371AD">
        <w:rPr>
          <w:color w:val="000000"/>
          <w:spacing w:val="-4"/>
          <w:kern w:val="2"/>
          <w14:ligatures w14:val="standardContextual"/>
        </w:rPr>
        <w:t xml:space="preserve"> </w:t>
      </w:r>
      <w:r w:rsidRPr="000371AD">
        <w:rPr>
          <w:color w:val="000000"/>
          <w:kern w:val="2"/>
          <w14:ligatures w14:val="standardContextual"/>
        </w:rPr>
        <w:t>more</w:t>
      </w:r>
      <w:r w:rsidRPr="000371AD">
        <w:rPr>
          <w:color w:val="000000"/>
          <w:spacing w:val="-4"/>
          <w:kern w:val="2"/>
          <w14:ligatures w14:val="standardContextual"/>
        </w:rPr>
        <w:t xml:space="preserve"> </w:t>
      </w:r>
      <w:r w:rsidRPr="000371AD">
        <w:rPr>
          <w:color w:val="000000"/>
          <w:kern w:val="2"/>
          <w14:ligatures w14:val="standardContextual"/>
        </w:rPr>
        <w:t>credits) at SVSU.</w:t>
      </w:r>
    </w:p>
    <w:p w14:paraId="5B5887DB" w14:textId="77777777" w:rsidR="000371AD" w:rsidRPr="000371AD" w:rsidRDefault="000371AD" w:rsidP="00BC3EEF">
      <w:pPr>
        <w:numPr>
          <w:ilvl w:val="0"/>
          <w:numId w:val="2"/>
        </w:numPr>
        <w:tabs>
          <w:tab w:val="left" w:pos="721"/>
        </w:tabs>
        <w:spacing w:before="40" w:after="14" w:line="247" w:lineRule="auto"/>
        <w:ind w:left="559" w:right="540"/>
        <w:contextualSpacing/>
        <w:rPr>
          <w:color w:val="000000"/>
          <w:kern w:val="2"/>
          <w14:ligatures w14:val="standardContextual"/>
        </w:rPr>
      </w:pPr>
      <w:r w:rsidRPr="000371AD">
        <w:rPr>
          <w:color w:val="000000"/>
          <w:kern w:val="2"/>
          <w14:ligatures w14:val="standardContextual"/>
        </w:rPr>
        <w:t>Maintain</w:t>
      </w:r>
      <w:r w:rsidRPr="000371AD">
        <w:rPr>
          <w:color w:val="000000"/>
          <w:spacing w:val="-5"/>
          <w:kern w:val="2"/>
          <w14:ligatures w14:val="standardContextual"/>
        </w:rPr>
        <w:t xml:space="preserve"> </w:t>
      </w:r>
      <w:r w:rsidRPr="000371AD">
        <w:rPr>
          <w:color w:val="000000"/>
          <w:kern w:val="2"/>
          <w14:ligatures w14:val="standardContextual"/>
        </w:rPr>
        <w:t>good</w:t>
      </w:r>
      <w:r w:rsidRPr="000371AD">
        <w:rPr>
          <w:color w:val="000000"/>
          <w:spacing w:val="-5"/>
          <w:kern w:val="2"/>
          <w14:ligatures w14:val="standardContextual"/>
        </w:rPr>
        <w:t xml:space="preserve"> </w:t>
      </w:r>
      <w:r w:rsidRPr="000371AD">
        <w:rPr>
          <w:color w:val="000000"/>
          <w:kern w:val="2"/>
          <w14:ligatures w14:val="standardContextual"/>
        </w:rPr>
        <w:t>academic</w:t>
      </w:r>
      <w:r w:rsidRPr="000371AD">
        <w:rPr>
          <w:color w:val="000000"/>
          <w:spacing w:val="-5"/>
          <w:kern w:val="2"/>
          <w14:ligatures w14:val="standardContextual"/>
        </w:rPr>
        <w:t xml:space="preserve"> </w:t>
      </w:r>
      <w:r w:rsidRPr="000371AD">
        <w:rPr>
          <w:color w:val="000000"/>
          <w:kern w:val="2"/>
          <w14:ligatures w14:val="standardContextual"/>
        </w:rPr>
        <w:t>standing</w:t>
      </w:r>
      <w:r w:rsidRPr="000371AD">
        <w:rPr>
          <w:color w:val="000000"/>
          <w:spacing w:val="-5"/>
          <w:kern w:val="2"/>
          <w14:ligatures w14:val="standardContextual"/>
        </w:rPr>
        <w:t xml:space="preserve"> </w:t>
      </w:r>
      <w:r w:rsidRPr="000371AD">
        <w:rPr>
          <w:color w:val="000000"/>
          <w:kern w:val="2"/>
          <w14:ligatures w14:val="standardContextual"/>
        </w:rPr>
        <w:t>throughout</w:t>
      </w:r>
      <w:r w:rsidRPr="000371AD">
        <w:rPr>
          <w:color w:val="000000"/>
          <w:spacing w:val="-5"/>
          <w:kern w:val="2"/>
          <w14:ligatures w14:val="standardContextual"/>
        </w:rPr>
        <w:t xml:space="preserve"> </w:t>
      </w:r>
      <w:r w:rsidRPr="000371AD">
        <w:rPr>
          <w:color w:val="000000"/>
          <w:kern w:val="2"/>
          <w14:ligatures w14:val="standardContextual"/>
        </w:rPr>
        <w:t>the</w:t>
      </w:r>
      <w:r w:rsidRPr="000371AD">
        <w:rPr>
          <w:color w:val="000000"/>
          <w:spacing w:val="-5"/>
          <w:kern w:val="2"/>
          <w14:ligatures w14:val="standardContextual"/>
        </w:rPr>
        <w:t xml:space="preserve"> </w:t>
      </w:r>
      <w:r w:rsidRPr="000371AD">
        <w:rPr>
          <w:color w:val="000000"/>
          <w:kern w:val="2"/>
          <w14:ligatures w14:val="standardContextual"/>
        </w:rPr>
        <w:t>appointment,</w:t>
      </w:r>
      <w:r w:rsidRPr="000371AD">
        <w:rPr>
          <w:color w:val="000000"/>
          <w:spacing w:val="-5"/>
          <w:kern w:val="2"/>
          <w14:ligatures w14:val="standardContextual"/>
        </w:rPr>
        <w:t xml:space="preserve"> </w:t>
      </w:r>
      <w:r w:rsidRPr="000371AD">
        <w:rPr>
          <w:color w:val="000000"/>
          <w:kern w:val="2"/>
          <w14:ligatures w14:val="standardContextual"/>
        </w:rPr>
        <w:t>as</w:t>
      </w:r>
      <w:r w:rsidRPr="000371AD">
        <w:rPr>
          <w:color w:val="000000"/>
          <w:spacing w:val="-5"/>
          <w:kern w:val="2"/>
          <w14:ligatures w14:val="standardContextual"/>
        </w:rPr>
        <w:t xml:space="preserve"> </w:t>
      </w:r>
      <w:r w:rsidRPr="000371AD">
        <w:rPr>
          <w:color w:val="000000"/>
          <w:kern w:val="2"/>
          <w14:ligatures w14:val="standardContextual"/>
        </w:rPr>
        <w:t>defined</w:t>
      </w:r>
      <w:r w:rsidRPr="000371AD">
        <w:rPr>
          <w:color w:val="000000"/>
          <w:spacing w:val="-5"/>
          <w:kern w:val="2"/>
          <w14:ligatures w14:val="standardContextual"/>
        </w:rPr>
        <w:t xml:space="preserve"> </w:t>
      </w:r>
      <w:r w:rsidRPr="000371AD">
        <w:rPr>
          <w:color w:val="000000"/>
          <w:kern w:val="2"/>
          <w14:ligatures w14:val="standardContextual"/>
        </w:rPr>
        <w:t>by</w:t>
      </w:r>
      <w:r w:rsidRPr="000371AD">
        <w:rPr>
          <w:color w:val="000000"/>
          <w:spacing w:val="-5"/>
          <w:kern w:val="2"/>
          <w14:ligatures w14:val="standardContextual"/>
        </w:rPr>
        <w:t xml:space="preserve"> </w:t>
      </w:r>
      <w:r w:rsidRPr="000371AD">
        <w:rPr>
          <w:color w:val="000000"/>
          <w:kern w:val="2"/>
          <w14:ligatures w14:val="standardContextual"/>
        </w:rPr>
        <w:t>the</w:t>
      </w:r>
      <w:r w:rsidRPr="000371AD">
        <w:rPr>
          <w:color w:val="000000"/>
          <w:spacing w:val="-5"/>
          <w:kern w:val="2"/>
          <w14:ligatures w14:val="standardContextual"/>
        </w:rPr>
        <w:t xml:space="preserve"> </w:t>
      </w:r>
      <w:r w:rsidRPr="000371AD">
        <w:rPr>
          <w:color w:val="000000"/>
          <w:kern w:val="2"/>
          <w14:ligatures w14:val="standardContextual"/>
        </w:rPr>
        <w:t>Office of Academic Affairs.</w:t>
      </w:r>
    </w:p>
    <w:p w14:paraId="6E60BE56" w14:textId="77777777" w:rsidR="000371AD" w:rsidRPr="000371AD" w:rsidRDefault="000371AD" w:rsidP="00BC3EEF">
      <w:pPr>
        <w:numPr>
          <w:ilvl w:val="0"/>
          <w:numId w:val="2"/>
        </w:numPr>
        <w:tabs>
          <w:tab w:val="left" w:pos="721"/>
        </w:tabs>
        <w:spacing w:before="40" w:after="14" w:line="247" w:lineRule="auto"/>
        <w:ind w:left="559"/>
        <w:contextualSpacing/>
        <w:rPr>
          <w:color w:val="000000"/>
          <w:kern w:val="2"/>
          <w14:ligatures w14:val="standardContextual"/>
        </w:rPr>
      </w:pPr>
      <w:r w:rsidRPr="000371AD">
        <w:rPr>
          <w:color w:val="000000"/>
          <w:kern w:val="2"/>
          <w14:ligatures w14:val="standardContextual"/>
        </w:rPr>
        <w:t>Enrolled</w:t>
      </w:r>
      <w:r w:rsidRPr="000371AD">
        <w:rPr>
          <w:color w:val="000000"/>
          <w:spacing w:val="-4"/>
          <w:kern w:val="2"/>
          <w14:ligatures w14:val="standardContextual"/>
        </w:rPr>
        <w:t xml:space="preserve"> </w:t>
      </w:r>
      <w:r w:rsidRPr="000371AD">
        <w:rPr>
          <w:color w:val="000000"/>
          <w:kern w:val="2"/>
          <w14:ligatures w14:val="standardContextual"/>
        </w:rPr>
        <w:t>in</w:t>
      </w:r>
      <w:r w:rsidRPr="000371AD">
        <w:rPr>
          <w:color w:val="000000"/>
          <w:spacing w:val="-4"/>
          <w:kern w:val="2"/>
          <w14:ligatures w14:val="standardContextual"/>
        </w:rPr>
        <w:t xml:space="preserve"> </w:t>
      </w:r>
      <w:r w:rsidRPr="000371AD">
        <w:rPr>
          <w:color w:val="000000"/>
          <w:kern w:val="2"/>
          <w14:ligatures w14:val="standardContextual"/>
        </w:rPr>
        <w:t>the</w:t>
      </w:r>
      <w:r w:rsidRPr="000371AD">
        <w:rPr>
          <w:color w:val="000000"/>
          <w:spacing w:val="-5"/>
          <w:kern w:val="2"/>
          <w14:ligatures w14:val="standardContextual"/>
        </w:rPr>
        <w:t xml:space="preserve"> </w:t>
      </w:r>
      <w:r w:rsidRPr="000371AD">
        <w:rPr>
          <w:color w:val="000000"/>
          <w:kern w:val="2"/>
          <w14:ligatures w14:val="standardContextual"/>
        </w:rPr>
        <w:t>minimum</w:t>
      </w:r>
      <w:r w:rsidRPr="000371AD">
        <w:rPr>
          <w:color w:val="000000"/>
          <w:spacing w:val="-4"/>
          <w:kern w:val="2"/>
          <w14:ligatures w14:val="standardContextual"/>
        </w:rPr>
        <w:t xml:space="preserve"> </w:t>
      </w:r>
      <w:r w:rsidRPr="000371AD">
        <w:rPr>
          <w:color w:val="000000"/>
          <w:kern w:val="2"/>
          <w14:ligatures w14:val="standardContextual"/>
        </w:rPr>
        <w:t>credit</w:t>
      </w:r>
      <w:r w:rsidRPr="000371AD">
        <w:rPr>
          <w:color w:val="000000"/>
          <w:spacing w:val="-4"/>
          <w:kern w:val="2"/>
          <w14:ligatures w14:val="standardContextual"/>
        </w:rPr>
        <w:t xml:space="preserve"> </w:t>
      </w:r>
      <w:r w:rsidRPr="000371AD">
        <w:rPr>
          <w:color w:val="000000"/>
          <w:kern w:val="2"/>
          <w14:ligatures w14:val="standardContextual"/>
        </w:rPr>
        <w:t>load</w:t>
      </w:r>
      <w:r w:rsidRPr="000371AD">
        <w:rPr>
          <w:color w:val="000000"/>
          <w:spacing w:val="-5"/>
          <w:kern w:val="2"/>
          <w14:ligatures w14:val="standardContextual"/>
        </w:rPr>
        <w:t xml:space="preserve"> </w:t>
      </w:r>
      <w:r w:rsidRPr="000371AD">
        <w:rPr>
          <w:color w:val="000000"/>
          <w:kern w:val="2"/>
          <w14:ligatures w14:val="standardContextual"/>
        </w:rPr>
        <w:t>for</w:t>
      </w:r>
      <w:r w:rsidRPr="000371AD">
        <w:rPr>
          <w:color w:val="000000"/>
          <w:spacing w:val="-4"/>
          <w:kern w:val="2"/>
          <w14:ligatures w14:val="standardContextual"/>
        </w:rPr>
        <w:t xml:space="preserve"> </w:t>
      </w:r>
      <w:r w:rsidRPr="000371AD">
        <w:rPr>
          <w:color w:val="000000"/>
          <w:kern w:val="2"/>
          <w14:ligatures w14:val="standardContextual"/>
        </w:rPr>
        <w:t>your</w:t>
      </w:r>
      <w:r w:rsidRPr="000371AD">
        <w:rPr>
          <w:color w:val="000000"/>
          <w:spacing w:val="-4"/>
          <w:kern w:val="2"/>
          <w14:ligatures w14:val="standardContextual"/>
        </w:rPr>
        <w:t xml:space="preserve"> </w:t>
      </w:r>
      <w:r w:rsidRPr="000371AD">
        <w:rPr>
          <w:color w:val="000000"/>
          <w:kern w:val="2"/>
          <w14:ligatures w14:val="standardContextual"/>
        </w:rPr>
        <w:t>assistantship</w:t>
      </w:r>
      <w:r w:rsidRPr="000371AD">
        <w:rPr>
          <w:color w:val="000000"/>
          <w:spacing w:val="-5"/>
          <w:kern w:val="2"/>
          <w14:ligatures w14:val="standardContextual"/>
        </w:rPr>
        <w:t xml:space="preserve"> </w:t>
      </w:r>
      <w:r w:rsidRPr="000371AD">
        <w:rPr>
          <w:color w:val="000000"/>
          <w:kern w:val="2"/>
          <w14:ligatures w14:val="standardContextual"/>
        </w:rPr>
        <w:t>type</w:t>
      </w:r>
      <w:r w:rsidRPr="000371AD">
        <w:rPr>
          <w:color w:val="000000"/>
          <w:spacing w:val="-2"/>
          <w:kern w:val="2"/>
          <w14:ligatures w14:val="standardContextual"/>
        </w:rPr>
        <w:t>.</w:t>
      </w:r>
    </w:p>
    <w:p w14:paraId="23AEE95F" w14:textId="77777777" w:rsidR="000371AD" w:rsidRPr="000371AD" w:rsidRDefault="000371AD" w:rsidP="00BC3EEF">
      <w:pPr>
        <w:numPr>
          <w:ilvl w:val="0"/>
          <w:numId w:val="2"/>
        </w:numPr>
        <w:tabs>
          <w:tab w:val="left" w:pos="721"/>
        </w:tabs>
        <w:spacing w:before="41" w:after="14" w:line="247" w:lineRule="auto"/>
        <w:ind w:left="559" w:right="1164"/>
        <w:contextualSpacing/>
        <w:rPr>
          <w:color w:val="000000"/>
          <w:kern w:val="2"/>
          <w14:ligatures w14:val="standardContextual"/>
        </w:rPr>
      </w:pPr>
      <w:r w:rsidRPr="000371AD">
        <w:rPr>
          <w:color w:val="000000"/>
          <w:kern w:val="2"/>
          <w14:ligatures w14:val="standardContextual"/>
        </w:rPr>
        <w:t>Not</w:t>
      </w:r>
      <w:r w:rsidRPr="000371AD">
        <w:rPr>
          <w:color w:val="000000"/>
          <w:spacing w:val="-5"/>
          <w:kern w:val="2"/>
          <w14:ligatures w14:val="standardContextual"/>
        </w:rPr>
        <w:t xml:space="preserve"> </w:t>
      </w:r>
      <w:r w:rsidRPr="000371AD">
        <w:rPr>
          <w:color w:val="000000"/>
          <w:kern w:val="2"/>
          <w14:ligatures w14:val="standardContextual"/>
        </w:rPr>
        <w:t>be</w:t>
      </w:r>
      <w:r w:rsidRPr="000371AD">
        <w:rPr>
          <w:color w:val="000000"/>
          <w:spacing w:val="-5"/>
          <w:kern w:val="2"/>
          <w14:ligatures w14:val="standardContextual"/>
        </w:rPr>
        <w:t xml:space="preserve"> </w:t>
      </w:r>
      <w:r w:rsidRPr="000371AD">
        <w:rPr>
          <w:color w:val="000000"/>
          <w:kern w:val="2"/>
          <w14:ligatures w14:val="standardContextual"/>
        </w:rPr>
        <w:t>simultaneously</w:t>
      </w:r>
      <w:r w:rsidRPr="000371AD">
        <w:rPr>
          <w:color w:val="000000"/>
          <w:spacing w:val="-5"/>
          <w:kern w:val="2"/>
          <w14:ligatures w14:val="standardContextual"/>
        </w:rPr>
        <w:t xml:space="preserve"> </w:t>
      </w:r>
      <w:r w:rsidRPr="000371AD">
        <w:rPr>
          <w:color w:val="000000"/>
          <w:kern w:val="2"/>
          <w14:ligatures w14:val="standardContextual"/>
        </w:rPr>
        <w:t>employed</w:t>
      </w:r>
      <w:r w:rsidRPr="000371AD">
        <w:rPr>
          <w:color w:val="000000"/>
          <w:spacing w:val="-5"/>
          <w:kern w:val="2"/>
          <w14:ligatures w14:val="standardContextual"/>
        </w:rPr>
        <w:t xml:space="preserve"> </w:t>
      </w:r>
      <w:r w:rsidRPr="000371AD">
        <w:rPr>
          <w:color w:val="000000"/>
          <w:kern w:val="2"/>
          <w14:ligatures w14:val="standardContextual"/>
        </w:rPr>
        <w:t>in</w:t>
      </w:r>
      <w:r w:rsidRPr="000371AD">
        <w:rPr>
          <w:color w:val="000000"/>
          <w:spacing w:val="-5"/>
          <w:kern w:val="2"/>
          <w14:ligatures w14:val="standardContextual"/>
        </w:rPr>
        <w:t xml:space="preserve"> </w:t>
      </w:r>
      <w:r w:rsidRPr="000371AD">
        <w:rPr>
          <w:color w:val="000000"/>
          <w:kern w:val="2"/>
          <w14:ligatures w14:val="standardContextual"/>
        </w:rPr>
        <w:t>another</w:t>
      </w:r>
      <w:r w:rsidRPr="000371AD">
        <w:rPr>
          <w:color w:val="000000"/>
          <w:spacing w:val="-5"/>
          <w:kern w:val="2"/>
          <w14:ligatures w14:val="standardContextual"/>
        </w:rPr>
        <w:t xml:space="preserve"> </w:t>
      </w:r>
      <w:r w:rsidRPr="000371AD">
        <w:rPr>
          <w:color w:val="000000"/>
          <w:kern w:val="2"/>
          <w14:ligatures w14:val="standardContextual"/>
        </w:rPr>
        <w:t>student</w:t>
      </w:r>
      <w:r w:rsidRPr="000371AD">
        <w:rPr>
          <w:color w:val="000000"/>
          <w:spacing w:val="-5"/>
          <w:kern w:val="2"/>
          <w14:ligatures w14:val="standardContextual"/>
        </w:rPr>
        <w:t xml:space="preserve"> </w:t>
      </w:r>
      <w:r w:rsidRPr="000371AD">
        <w:rPr>
          <w:color w:val="000000"/>
          <w:kern w:val="2"/>
          <w14:ligatures w14:val="standardContextual"/>
        </w:rPr>
        <w:t>employment,</w:t>
      </w:r>
      <w:r w:rsidRPr="000371AD">
        <w:rPr>
          <w:color w:val="000000"/>
          <w:spacing w:val="-5"/>
          <w:kern w:val="2"/>
          <w14:ligatures w14:val="standardContextual"/>
        </w:rPr>
        <w:t xml:space="preserve"> </w:t>
      </w:r>
      <w:r w:rsidRPr="000371AD">
        <w:rPr>
          <w:color w:val="000000"/>
          <w:kern w:val="2"/>
          <w14:ligatures w14:val="standardContextual"/>
        </w:rPr>
        <w:t>salary,</w:t>
      </w:r>
      <w:r w:rsidRPr="000371AD">
        <w:rPr>
          <w:color w:val="000000"/>
          <w:spacing w:val="-5"/>
          <w:kern w:val="2"/>
          <w14:ligatures w14:val="standardContextual"/>
        </w:rPr>
        <w:t xml:space="preserve"> </w:t>
      </w:r>
      <w:r w:rsidRPr="000371AD">
        <w:rPr>
          <w:color w:val="000000"/>
          <w:kern w:val="2"/>
          <w14:ligatures w14:val="standardContextual"/>
        </w:rPr>
        <w:t>or</w:t>
      </w:r>
      <w:r w:rsidRPr="000371AD">
        <w:rPr>
          <w:color w:val="000000"/>
          <w:spacing w:val="-5"/>
          <w:kern w:val="2"/>
          <w14:ligatures w14:val="standardContextual"/>
        </w:rPr>
        <w:t xml:space="preserve"> </w:t>
      </w:r>
      <w:r w:rsidRPr="000371AD">
        <w:rPr>
          <w:color w:val="000000"/>
          <w:kern w:val="2"/>
          <w14:ligatures w14:val="standardContextual"/>
        </w:rPr>
        <w:t>hourly position at SVSU.</w:t>
      </w:r>
    </w:p>
    <w:p w14:paraId="083BB117" w14:textId="77777777" w:rsidR="000371AD" w:rsidRPr="000371AD" w:rsidRDefault="000371AD" w:rsidP="00BC3EEF">
      <w:pPr>
        <w:numPr>
          <w:ilvl w:val="0"/>
          <w:numId w:val="2"/>
        </w:numPr>
        <w:tabs>
          <w:tab w:val="left" w:pos="721"/>
        </w:tabs>
        <w:spacing w:before="40" w:after="14" w:line="247" w:lineRule="auto"/>
        <w:ind w:left="559" w:right="1149"/>
        <w:contextualSpacing/>
        <w:rPr>
          <w:color w:val="000000"/>
          <w:kern w:val="2"/>
          <w14:ligatures w14:val="standardContextual"/>
        </w:rPr>
      </w:pPr>
      <w:r w:rsidRPr="000371AD">
        <w:rPr>
          <w:color w:val="000000"/>
          <w:kern w:val="2"/>
          <w14:ligatures w14:val="standardContextual"/>
        </w:rPr>
        <w:t>Demonstrate</w:t>
      </w:r>
      <w:r w:rsidRPr="000371AD">
        <w:rPr>
          <w:color w:val="000000"/>
          <w:spacing w:val="-5"/>
          <w:kern w:val="2"/>
          <w14:ligatures w14:val="standardContextual"/>
        </w:rPr>
        <w:t xml:space="preserve"> </w:t>
      </w:r>
      <w:r w:rsidRPr="000371AD">
        <w:rPr>
          <w:color w:val="000000"/>
          <w:kern w:val="2"/>
          <w14:ligatures w14:val="standardContextual"/>
        </w:rPr>
        <w:t>effective</w:t>
      </w:r>
      <w:r w:rsidRPr="000371AD">
        <w:rPr>
          <w:color w:val="000000"/>
          <w:spacing w:val="-5"/>
          <w:kern w:val="2"/>
          <w14:ligatures w14:val="standardContextual"/>
        </w:rPr>
        <w:t xml:space="preserve"> </w:t>
      </w:r>
      <w:r w:rsidRPr="000371AD">
        <w:rPr>
          <w:color w:val="000000"/>
          <w:kern w:val="2"/>
          <w14:ligatures w14:val="standardContextual"/>
        </w:rPr>
        <w:t>communication</w:t>
      </w:r>
      <w:r w:rsidRPr="000371AD">
        <w:rPr>
          <w:color w:val="000000"/>
          <w:spacing w:val="-5"/>
          <w:kern w:val="2"/>
          <w14:ligatures w14:val="standardContextual"/>
        </w:rPr>
        <w:t xml:space="preserve"> </w:t>
      </w:r>
      <w:r w:rsidRPr="000371AD">
        <w:rPr>
          <w:color w:val="000000"/>
          <w:kern w:val="2"/>
          <w14:ligatures w14:val="standardContextual"/>
        </w:rPr>
        <w:t>skills</w:t>
      </w:r>
      <w:r w:rsidRPr="000371AD">
        <w:rPr>
          <w:color w:val="000000"/>
          <w:spacing w:val="-5"/>
          <w:kern w:val="2"/>
          <w14:ligatures w14:val="standardContextual"/>
        </w:rPr>
        <w:t xml:space="preserve"> </w:t>
      </w:r>
      <w:r w:rsidRPr="000371AD">
        <w:rPr>
          <w:color w:val="000000"/>
          <w:kern w:val="2"/>
          <w14:ligatures w14:val="standardContextual"/>
        </w:rPr>
        <w:t>and</w:t>
      </w:r>
      <w:r w:rsidRPr="000371AD">
        <w:rPr>
          <w:color w:val="000000"/>
          <w:spacing w:val="-5"/>
          <w:kern w:val="2"/>
          <w14:ligatures w14:val="standardContextual"/>
        </w:rPr>
        <w:t xml:space="preserve"> </w:t>
      </w:r>
      <w:r w:rsidRPr="000371AD">
        <w:rPr>
          <w:color w:val="000000"/>
          <w:kern w:val="2"/>
          <w14:ligatures w14:val="standardContextual"/>
        </w:rPr>
        <w:t>the</w:t>
      </w:r>
      <w:r w:rsidRPr="000371AD">
        <w:rPr>
          <w:color w:val="000000"/>
          <w:spacing w:val="-5"/>
          <w:kern w:val="2"/>
          <w14:ligatures w14:val="standardContextual"/>
        </w:rPr>
        <w:t xml:space="preserve"> </w:t>
      </w:r>
      <w:r w:rsidRPr="000371AD">
        <w:rPr>
          <w:color w:val="000000"/>
          <w:kern w:val="2"/>
          <w14:ligatures w14:val="standardContextual"/>
        </w:rPr>
        <w:t>ability</w:t>
      </w:r>
      <w:r w:rsidRPr="000371AD">
        <w:rPr>
          <w:color w:val="000000"/>
          <w:spacing w:val="-5"/>
          <w:kern w:val="2"/>
          <w14:ligatures w14:val="standardContextual"/>
        </w:rPr>
        <w:t xml:space="preserve"> </w:t>
      </w:r>
      <w:r w:rsidRPr="000371AD">
        <w:rPr>
          <w:color w:val="000000"/>
          <w:kern w:val="2"/>
          <w14:ligatures w14:val="standardContextual"/>
        </w:rPr>
        <w:t>to</w:t>
      </w:r>
      <w:r w:rsidRPr="000371AD">
        <w:rPr>
          <w:color w:val="000000"/>
          <w:spacing w:val="-5"/>
          <w:kern w:val="2"/>
          <w14:ligatures w14:val="standardContextual"/>
        </w:rPr>
        <w:t xml:space="preserve"> </w:t>
      </w:r>
      <w:r w:rsidRPr="000371AD">
        <w:rPr>
          <w:color w:val="000000"/>
          <w:kern w:val="2"/>
          <w14:ligatures w14:val="standardContextual"/>
        </w:rPr>
        <w:t>maintain</w:t>
      </w:r>
      <w:r w:rsidRPr="000371AD">
        <w:rPr>
          <w:color w:val="000000"/>
          <w:spacing w:val="-5"/>
          <w:kern w:val="2"/>
          <w14:ligatures w14:val="standardContextual"/>
        </w:rPr>
        <w:t xml:space="preserve"> </w:t>
      </w:r>
      <w:r w:rsidRPr="000371AD">
        <w:rPr>
          <w:color w:val="000000"/>
          <w:kern w:val="2"/>
          <w14:ligatures w14:val="standardContextual"/>
        </w:rPr>
        <w:t>productive working relationships.</w:t>
      </w:r>
    </w:p>
    <w:p w14:paraId="75056F15" w14:textId="77777777" w:rsidR="000371AD" w:rsidRDefault="000371AD" w:rsidP="00BC3EEF">
      <w:pPr>
        <w:numPr>
          <w:ilvl w:val="0"/>
          <w:numId w:val="2"/>
        </w:numPr>
        <w:tabs>
          <w:tab w:val="left" w:pos="721"/>
        </w:tabs>
        <w:spacing w:before="40" w:after="14" w:line="247" w:lineRule="auto"/>
        <w:ind w:left="559" w:right="1149"/>
        <w:contextualSpacing/>
        <w:rPr>
          <w:color w:val="000000"/>
          <w:kern w:val="2"/>
          <w14:ligatures w14:val="standardContextual"/>
        </w:rPr>
      </w:pPr>
      <w:r w:rsidRPr="000371AD">
        <w:rPr>
          <w:color w:val="000000"/>
          <w:kern w:val="2"/>
          <w14:ligatures w14:val="standardContextual"/>
        </w:rPr>
        <w:t>Other specific qualifications as determined by the assistantship supervisor.</w:t>
      </w:r>
    </w:p>
    <w:p w14:paraId="20DF3D8C" w14:textId="77777777" w:rsidR="00CF3BB3" w:rsidRDefault="00CF3BB3" w:rsidP="00BC3EEF">
      <w:pPr>
        <w:tabs>
          <w:tab w:val="left" w:pos="721"/>
        </w:tabs>
        <w:spacing w:before="40" w:after="14" w:line="247" w:lineRule="auto"/>
        <w:ind w:left="199" w:right="1191"/>
        <w:contextualSpacing/>
        <w:rPr>
          <w:color w:val="000000"/>
          <w:kern w:val="2"/>
          <w14:ligatures w14:val="standardContextual"/>
        </w:rPr>
      </w:pPr>
    </w:p>
    <w:p w14:paraId="7BCFC459" w14:textId="1D27F498" w:rsidR="00CF3BB3" w:rsidRDefault="00CF3BB3" w:rsidP="00BC3EEF">
      <w:pPr>
        <w:tabs>
          <w:tab w:val="left" w:pos="721"/>
        </w:tabs>
        <w:spacing w:before="40" w:after="14" w:line="247" w:lineRule="auto"/>
        <w:ind w:left="199" w:right="1191"/>
        <w:contextualSpacing/>
        <w:rPr>
          <w:color w:val="000000"/>
          <w:kern w:val="2"/>
          <w14:ligatures w14:val="standardContextual"/>
        </w:rPr>
      </w:pPr>
      <w:r w:rsidRPr="00CF3BB3">
        <w:rPr>
          <w:b/>
          <w:bCs/>
          <w:color w:val="000000"/>
          <w:kern w:val="2"/>
          <w14:ligatures w14:val="standardContextual"/>
        </w:rPr>
        <w:t>Additional Notes:</w:t>
      </w:r>
      <w:r>
        <w:rPr>
          <w:color w:val="000000"/>
          <w:kern w:val="2"/>
          <w14:ligatures w14:val="standardContextual"/>
        </w:rPr>
        <w:t xml:space="preserve"> </w:t>
      </w:r>
      <w:r w:rsidRPr="000371AD">
        <w:rPr>
          <w:color w:val="000000"/>
          <w:kern w:val="2"/>
          <w14:ligatures w14:val="standardContextual"/>
        </w:rPr>
        <w:t>Students</w:t>
      </w:r>
      <w:r w:rsidRPr="000371AD">
        <w:rPr>
          <w:color w:val="000000"/>
          <w:spacing w:val="-4"/>
          <w:kern w:val="2"/>
          <w14:ligatures w14:val="standardContextual"/>
        </w:rPr>
        <w:t xml:space="preserve"> </w:t>
      </w:r>
      <w:r w:rsidRPr="000371AD">
        <w:rPr>
          <w:color w:val="000000"/>
          <w:kern w:val="2"/>
          <w14:ligatures w14:val="standardContextual"/>
        </w:rPr>
        <w:t>in</w:t>
      </w:r>
      <w:r w:rsidRPr="000371AD">
        <w:rPr>
          <w:color w:val="000000"/>
          <w:spacing w:val="-4"/>
          <w:kern w:val="2"/>
          <w14:ligatures w14:val="standardContextual"/>
        </w:rPr>
        <w:t xml:space="preserve"> </w:t>
      </w:r>
      <w:r w:rsidRPr="000371AD">
        <w:rPr>
          <w:color w:val="000000"/>
          <w:kern w:val="2"/>
          <w14:ligatures w14:val="standardContextual"/>
        </w:rPr>
        <w:t>4+1</w:t>
      </w:r>
      <w:r w:rsidRPr="000371AD">
        <w:rPr>
          <w:color w:val="000000"/>
          <w:spacing w:val="-4"/>
          <w:kern w:val="2"/>
          <w14:ligatures w14:val="standardContextual"/>
        </w:rPr>
        <w:t xml:space="preserve"> </w:t>
      </w:r>
      <w:r w:rsidRPr="000371AD">
        <w:rPr>
          <w:color w:val="000000"/>
          <w:kern w:val="2"/>
          <w14:ligatures w14:val="standardContextual"/>
        </w:rPr>
        <w:t>programs</w:t>
      </w:r>
      <w:r w:rsidRPr="000371AD">
        <w:rPr>
          <w:color w:val="000000"/>
          <w:spacing w:val="-4"/>
          <w:kern w:val="2"/>
          <w14:ligatures w14:val="standardContextual"/>
        </w:rPr>
        <w:t xml:space="preserve"> </w:t>
      </w:r>
      <w:r w:rsidRPr="000371AD">
        <w:rPr>
          <w:color w:val="000000"/>
          <w:kern w:val="2"/>
          <w14:ligatures w14:val="standardContextual"/>
        </w:rPr>
        <w:t>are</w:t>
      </w:r>
      <w:r w:rsidRPr="000371AD">
        <w:rPr>
          <w:color w:val="000000"/>
          <w:spacing w:val="-4"/>
          <w:kern w:val="2"/>
          <w14:ligatures w14:val="standardContextual"/>
        </w:rPr>
        <w:t xml:space="preserve"> </w:t>
      </w:r>
      <w:r w:rsidRPr="000371AD">
        <w:rPr>
          <w:color w:val="000000"/>
          <w:kern w:val="2"/>
          <w14:ligatures w14:val="standardContextual"/>
        </w:rPr>
        <w:t>not</w:t>
      </w:r>
      <w:r w:rsidRPr="000371AD">
        <w:rPr>
          <w:color w:val="000000"/>
          <w:spacing w:val="-4"/>
          <w:kern w:val="2"/>
          <w14:ligatures w14:val="standardContextual"/>
        </w:rPr>
        <w:t xml:space="preserve"> </w:t>
      </w:r>
      <w:r w:rsidRPr="000371AD">
        <w:rPr>
          <w:color w:val="000000"/>
          <w:kern w:val="2"/>
          <w14:ligatures w14:val="standardContextual"/>
        </w:rPr>
        <w:t>eligible</w:t>
      </w:r>
      <w:r w:rsidRPr="000371AD">
        <w:rPr>
          <w:color w:val="000000"/>
          <w:spacing w:val="-4"/>
          <w:kern w:val="2"/>
          <w14:ligatures w14:val="standardContextual"/>
        </w:rPr>
        <w:t xml:space="preserve"> </w:t>
      </w:r>
      <w:r w:rsidRPr="000371AD">
        <w:rPr>
          <w:color w:val="000000"/>
          <w:kern w:val="2"/>
          <w14:ligatures w14:val="standardContextual"/>
        </w:rPr>
        <w:t>until</w:t>
      </w:r>
      <w:r w:rsidRPr="000371AD">
        <w:rPr>
          <w:color w:val="000000"/>
          <w:spacing w:val="-4"/>
          <w:kern w:val="2"/>
          <w14:ligatures w14:val="standardContextual"/>
        </w:rPr>
        <w:t xml:space="preserve"> </w:t>
      </w:r>
      <w:r w:rsidRPr="000371AD">
        <w:rPr>
          <w:color w:val="000000"/>
          <w:kern w:val="2"/>
          <w14:ligatures w14:val="standardContextual"/>
        </w:rPr>
        <w:t>the</w:t>
      </w:r>
      <w:r w:rsidRPr="000371AD">
        <w:rPr>
          <w:color w:val="000000"/>
          <w:spacing w:val="-4"/>
          <w:kern w:val="2"/>
          <w14:ligatures w14:val="standardContextual"/>
        </w:rPr>
        <w:t xml:space="preserve"> </w:t>
      </w:r>
      <w:r w:rsidRPr="000371AD">
        <w:rPr>
          <w:color w:val="000000"/>
          <w:kern w:val="2"/>
          <w14:ligatures w14:val="standardContextual"/>
        </w:rPr>
        <w:t>undergraduate</w:t>
      </w:r>
      <w:r w:rsidRPr="000371AD">
        <w:rPr>
          <w:color w:val="000000"/>
          <w:spacing w:val="-4"/>
          <w:kern w:val="2"/>
          <w14:ligatures w14:val="standardContextual"/>
        </w:rPr>
        <w:t xml:space="preserve"> </w:t>
      </w:r>
      <w:r w:rsidRPr="000371AD">
        <w:rPr>
          <w:color w:val="000000"/>
          <w:kern w:val="2"/>
          <w14:ligatures w14:val="standardContextual"/>
        </w:rPr>
        <w:t>portion</w:t>
      </w:r>
      <w:r w:rsidRPr="000371AD">
        <w:rPr>
          <w:color w:val="000000"/>
          <w:spacing w:val="-4"/>
          <w:kern w:val="2"/>
          <w14:ligatures w14:val="standardContextual"/>
        </w:rPr>
        <w:t xml:space="preserve"> </w:t>
      </w:r>
      <w:r w:rsidRPr="000371AD">
        <w:rPr>
          <w:color w:val="000000"/>
          <w:kern w:val="2"/>
          <w14:ligatures w14:val="standardContextual"/>
        </w:rPr>
        <w:t>of</w:t>
      </w:r>
      <w:r w:rsidRPr="000371AD">
        <w:rPr>
          <w:color w:val="000000"/>
          <w:spacing w:val="-4"/>
          <w:kern w:val="2"/>
          <w14:ligatures w14:val="standardContextual"/>
        </w:rPr>
        <w:t xml:space="preserve"> </w:t>
      </w:r>
      <w:r w:rsidRPr="000371AD">
        <w:rPr>
          <w:color w:val="000000"/>
          <w:kern w:val="2"/>
          <w14:ligatures w14:val="standardContextual"/>
        </w:rPr>
        <w:t>their degree program is complete.</w:t>
      </w:r>
    </w:p>
    <w:p w14:paraId="4C3CEF20" w14:textId="77777777" w:rsidR="00096A7C" w:rsidRPr="000371AD" w:rsidRDefault="00096A7C" w:rsidP="00BC3EEF">
      <w:pPr>
        <w:tabs>
          <w:tab w:val="left" w:pos="721"/>
        </w:tabs>
        <w:spacing w:before="40" w:after="14" w:line="247" w:lineRule="auto"/>
        <w:ind w:left="199" w:right="1191"/>
        <w:contextualSpacing/>
        <w:rPr>
          <w:color w:val="000000"/>
          <w:kern w:val="2"/>
          <w14:ligatures w14:val="standardContextual"/>
        </w:rPr>
      </w:pPr>
    </w:p>
    <w:p w14:paraId="2790DF35" w14:textId="77777777" w:rsidR="00CF3BB3" w:rsidRDefault="00CF3BB3" w:rsidP="00CF3BB3">
      <w:pPr>
        <w:tabs>
          <w:tab w:val="left" w:pos="721"/>
        </w:tabs>
        <w:spacing w:before="40" w:after="14" w:line="247" w:lineRule="auto"/>
        <w:ind w:left="460" w:right="1149"/>
        <w:contextualSpacing/>
        <w:rPr>
          <w:color w:val="000000"/>
          <w:kern w:val="2"/>
          <w14:ligatures w14:val="standardContextual"/>
        </w:rPr>
      </w:pPr>
    </w:p>
    <w:p w14:paraId="22D997BB" w14:textId="34CCD75D" w:rsidR="00BC3EEF" w:rsidRDefault="00BC3EEF" w:rsidP="00BC3EEF">
      <w:pPr>
        <w:keepNext/>
        <w:keepLines/>
        <w:pBdr>
          <w:top w:val="single" w:sz="18" w:space="1" w:color="153D63"/>
          <w:left w:val="single" w:sz="18" w:space="4" w:color="153D63"/>
          <w:bottom w:val="single" w:sz="18" w:space="1" w:color="153D63"/>
          <w:right w:val="single" w:sz="18" w:space="4" w:color="153D63"/>
        </w:pBdr>
        <w:spacing w:line="247" w:lineRule="auto"/>
        <w:jc w:val="center"/>
        <w:outlineLvl w:val="0"/>
        <w:rPr>
          <w:b/>
          <w:bCs/>
          <w:color w:val="153D63"/>
          <w:kern w:val="2"/>
          <w:sz w:val="28"/>
          <w:szCs w:val="28"/>
          <w:u w:val="single"/>
          <w14:ligatures w14:val="standardContextual"/>
        </w:rPr>
      </w:pPr>
      <w:bookmarkStart w:id="3" w:name="_APPLICATION_PROCESS"/>
      <w:r>
        <w:rPr>
          <w:b/>
          <w:bCs/>
          <w:color w:val="153D63"/>
          <w:kern w:val="2"/>
          <w:sz w:val="32"/>
          <w:szCs w:val="32"/>
          <w14:ligatures w14:val="standardContextual"/>
        </w:rPr>
        <w:t>APPLICATION PROCESS</w:t>
      </w:r>
      <w:bookmarkEnd w:id="3"/>
    </w:p>
    <w:p w14:paraId="6C836D84" w14:textId="77777777" w:rsidR="000371AD" w:rsidRPr="000371AD" w:rsidRDefault="000371AD" w:rsidP="000371AD">
      <w:pPr>
        <w:spacing w:line="256" w:lineRule="auto"/>
        <w:rPr>
          <w:color w:val="000000"/>
          <w:kern w:val="2"/>
          <w14:ligatures w14:val="standardContextual"/>
        </w:rPr>
      </w:pPr>
    </w:p>
    <w:p w14:paraId="7B68586E" w14:textId="55EA37D0" w:rsidR="00F91793" w:rsidRDefault="00F91793" w:rsidP="00BC3EEF">
      <w:pPr>
        <w:spacing w:before="70"/>
        <w:ind w:left="4" w:right="383"/>
        <w:rPr>
          <w:rFonts w:eastAsia="Arial"/>
        </w:rPr>
      </w:pPr>
      <w:r w:rsidRPr="00F91793">
        <w:rPr>
          <w:rFonts w:eastAsia="Arial"/>
        </w:rPr>
        <w:t xml:space="preserve">All Graduate Assistant (GA), Graduate Research Assistant (GRA), and Graduate Writing Assistant (GWA) positions are posted </w:t>
      </w:r>
      <w:proofErr w:type="gramStart"/>
      <w:r w:rsidRPr="00F91793">
        <w:rPr>
          <w:rFonts w:eastAsia="Arial"/>
        </w:rPr>
        <w:t>in</w:t>
      </w:r>
      <w:proofErr w:type="gramEnd"/>
      <w:r w:rsidRPr="00F91793">
        <w:rPr>
          <w:rFonts w:eastAsia="Arial"/>
        </w:rPr>
        <w:t xml:space="preserve"> </w:t>
      </w:r>
      <w:r w:rsidRPr="00F91793">
        <w:rPr>
          <w:rFonts w:eastAsia="Arial"/>
          <w:b/>
          <w:bCs/>
        </w:rPr>
        <w:t>Workday</w:t>
      </w:r>
      <w:r w:rsidRPr="00F91793">
        <w:rPr>
          <w:rFonts w:eastAsia="Arial"/>
        </w:rPr>
        <w:t xml:space="preserve"> under </w:t>
      </w:r>
      <w:r w:rsidRPr="00F91793">
        <w:rPr>
          <w:rFonts w:eastAsia="Arial"/>
          <w:b/>
          <w:bCs/>
        </w:rPr>
        <w:t>Student Jobs</w:t>
      </w:r>
      <w:r w:rsidRPr="00F91793">
        <w:rPr>
          <w:rFonts w:eastAsia="Arial"/>
        </w:rPr>
        <w:t>.</w:t>
      </w:r>
    </w:p>
    <w:p w14:paraId="6A5E2C57" w14:textId="77777777" w:rsidR="00F91793" w:rsidRPr="00F91793" w:rsidRDefault="00F91793" w:rsidP="00BC3EEF">
      <w:pPr>
        <w:widowControl w:val="0"/>
        <w:autoSpaceDE w:val="0"/>
        <w:autoSpaceDN w:val="0"/>
        <w:spacing w:before="70"/>
        <w:ind w:left="3" w:right="383"/>
        <w:rPr>
          <w:rFonts w:eastAsia="Arial"/>
        </w:rPr>
      </w:pPr>
    </w:p>
    <w:p w14:paraId="6D1564F3" w14:textId="77777777" w:rsidR="00F91793" w:rsidRPr="00F91793" w:rsidRDefault="00F91793" w:rsidP="00096A7C">
      <w:pPr>
        <w:keepNext/>
        <w:keepLines/>
        <w:spacing w:line="247" w:lineRule="auto"/>
        <w:ind w:left="12" w:hanging="10"/>
        <w:outlineLvl w:val="1"/>
        <w:rPr>
          <w:b/>
          <w:bCs/>
          <w:color w:val="153D63"/>
          <w:kern w:val="2"/>
          <w:sz w:val="28"/>
          <w:szCs w:val="28"/>
          <w14:ligatures w14:val="standardContextual"/>
        </w:rPr>
      </w:pPr>
      <w:r w:rsidRPr="00F91793">
        <w:rPr>
          <w:b/>
          <w:bCs/>
          <w:color w:val="153D63"/>
          <w:kern w:val="2"/>
          <w:sz w:val="28"/>
          <w:szCs w:val="28"/>
          <w14:ligatures w14:val="standardContextual"/>
        </w:rPr>
        <w:t>How to Apply</w:t>
      </w:r>
    </w:p>
    <w:p w14:paraId="68CEBB2E" w14:textId="77777777" w:rsidR="00F91793" w:rsidRPr="00F91793" w:rsidRDefault="00F91793" w:rsidP="00BC3EEF">
      <w:pPr>
        <w:spacing w:after="14" w:line="247" w:lineRule="auto"/>
        <w:ind w:left="2"/>
        <w:rPr>
          <w:rFonts w:eastAsia="Arial"/>
        </w:rPr>
      </w:pPr>
      <w:r w:rsidRPr="00F91793">
        <w:rPr>
          <w:rFonts w:eastAsia="Arial"/>
        </w:rPr>
        <w:t>You must apply separately to each position you are interested in. Applications are submitted through Workday and typically include:</w:t>
      </w:r>
    </w:p>
    <w:p w14:paraId="5DEFCC1F" w14:textId="77777777" w:rsidR="00F91793" w:rsidRPr="00F91793" w:rsidRDefault="00F91793" w:rsidP="00BC3EEF">
      <w:pPr>
        <w:numPr>
          <w:ilvl w:val="0"/>
          <w:numId w:val="12"/>
        </w:numPr>
        <w:tabs>
          <w:tab w:val="clear" w:pos="720"/>
          <w:tab w:val="num" w:pos="722"/>
        </w:tabs>
        <w:spacing w:after="14" w:line="247" w:lineRule="auto"/>
        <w:ind w:left="722"/>
        <w:rPr>
          <w:rFonts w:eastAsia="Arial"/>
        </w:rPr>
      </w:pPr>
      <w:r w:rsidRPr="00F91793">
        <w:rPr>
          <w:rFonts w:eastAsia="Arial"/>
        </w:rPr>
        <w:t xml:space="preserve">A completed online application </w:t>
      </w:r>
    </w:p>
    <w:p w14:paraId="53769721" w14:textId="77777777" w:rsidR="00F91793" w:rsidRPr="00F91793" w:rsidRDefault="00F91793" w:rsidP="00BC3EEF">
      <w:pPr>
        <w:numPr>
          <w:ilvl w:val="0"/>
          <w:numId w:val="12"/>
        </w:numPr>
        <w:tabs>
          <w:tab w:val="clear" w:pos="720"/>
          <w:tab w:val="num" w:pos="722"/>
        </w:tabs>
        <w:spacing w:after="14" w:line="247" w:lineRule="auto"/>
        <w:ind w:left="722"/>
        <w:rPr>
          <w:rFonts w:eastAsia="Arial"/>
        </w:rPr>
      </w:pPr>
      <w:r w:rsidRPr="00F91793">
        <w:rPr>
          <w:rFonts w:eastAsia="Arial"/>
        </w:rPr>
        <w:t xml:space="preserve">A current resume </w:t>
      </w:r>
    </w:p>
    <w:p w14:paraId="0790ACFA" w14:textId="77777777" w:rsidR="00F91793" w:rsidRPr="00F91793" w:rsidRDefault="00F91793" w:rsidP="00BC3EEF">
      <w:pPr>
        <w:numPr>
          <w:ilvl w:val="0"/>
          <w:numId w:val="12"/>
        </w:numPr>
        <w:tabs>
          <w:tab w:val="clear" w:pos="720"/>
          <w:tab w:val="num" w:pos="722"/>
        </w:tabs>
        <w:spacing w:after="14" w:line="247" w:lineRule="auto"/>
        <w:ind w:left="722"/>
        <w:rPr>
          <w:rFonts w:eastAsia="Arial"/>
        </w:rPr>
      </w:pPr>
      <w:r w:rsidRPr="00F91793">
        <w:rPr>
          <w:rFonts w:eastAsia="Arial"/>
        </w:rPr>
        <w:t xml:space="preserve">Undergraduate and/or graduate GPA </w:t>
      </w:r>
    </w:p>
    <w:p w14:paraId="54489A15" w14:textId="77777777" w:rsidR="00F91793" w:rsidRPr="00F91793" w:rsidRDefault="00F91793" w:rsidP="00BC3EEF">
      <w:pPr>
        <w:numPr>
          <w:ilvl w:val="0"/>
          <w:numId w:val="12"/>
        </w:numPr>
        <w:tabs>
          <w:tab w:val="clear" w:pos="720"/>
          <w:tab w:val="num" w:pos="722"/>
        </w:tabs>
        <w:spacing w:after="14" w:line="247" w:lineRule="auto"/>
        <w:ind w:left="722"/>
        <w:rPr>
          <w:rFonts w:eastAsia="Arial"/>
        </w:rPr>
      </w:pPr>
      <w:r w:rsidRPr="00F91793">
        <w:rPr>
          <w:rFonts w:eastAsia="Arial"/>
        </w:rPr>
        <w:t xml:space="preserve">Relevant experience and educational background </w:t>
      </w:r>
    </w:p>
    <w:p w14:paraId="004BF85E" w14:textId="77777777" w:rsidR="00F91793" w:rsidRDefault="00F91793" w:rsidP="00BC3EEF">
      <w:pPr>
        <w:spacing w:after="14" w:line="247" w:lineRule="auto"/>
        <w:ind w:left="2"/>
        <w:rPr>
          <w:color w:val="000000"/>
          <w:kern w:val="2"/>
          <w14:ligatures w14:val="standardContextual"/>
        </w:rPr>
      </w:pPr>
      <w:r w:rsidRPr="00F91793">
        <w:rPr>
          <w:color w:val="000000"/>
          <w:kern w:val="2"/>
          <w14:ligatures w14:val="standardContextual"/>
        </w:rPr>
        <w:t xml:space="preserve">Most positions for the upcoming academic year are posted by </w:t>
      </w:r>
      <w:r w:rsidRPr="00F91793">
        <w:rPr>
          <w:b/>
          <w:bCs/>
          <w:color w:val="000000"/>
          <w:kern w:val="2"/>
          <w14:ligatures w14:val="standardContextual"/>
        </w:rPr>
        <w:t>July</w:t>
      </w:r>
      <w:r w:rsidRPr="00F91793">
        <w:rPr>
          <w:color w:val="000000"/>
          <w:kern w:val="2"/>
          <w14:ligatures w14:val="standardContextual"/>
        </w:rPr>
        <w:t xml:space="preserve">, with some early postings appearing in </w:t>
      </w:r>
      <w:r w:rsidRPr="00F91793">
        <w:rPr>
          <w:b/>
          <w:bCs/>
          <w:color w:val="000000"/>
          <w:kern w:val="2"/>
          <w14:ligatures w14:val="standardContextual"/>
        </w:rPr>
        <w:t>May or June</w:t>
      </w:r>
      <w:r w:rsidRPr="00F91793">
        <w:rPr>
          <w:color w:val="000000"/>
          <w:kern w:val="2"/>
          <w14:ligatures w14:val="standardContextual"/>
        </w:rPr>
        <w:t xml:space="preserve">. Limited opportunities for the spring semester are typically posted in </w:t>
      </w:r>
      <w:r w:rsidRPr="00F91793">
        <w:rPr>
          <w:b/>
          <w:bCs/>
          <w:color w:val="000000"/>
          <w:kern w:val="2"/>
          <w14:ligatures w14:val="standardContextual"/>
        </w:rPr>
        <w:t>November</w:t>
      </w:r>
      <w:r w:rsidRPr="00F91793">
        <w:rPr>
          <w:color w:val="000000"/>
          <w:kern w:val="2"/>
          <w14:ligatures w14:val="standardContextual"/>
        </w:rPr>
        <w:t>.</w:t>
      </w:r>
    </w:p>
    <w:p w14:paraId="2B8F73F9" w14:textId="77777777" w:rsidR="00F91793" w:rsidRPr="00F91793" w:rsidRDefault="00F91793" w:rsidP="00BC3EEF">
      <w:pPr>
        <w:spacing w:after="14" w:line="247" w:lineRule="auto"/>
        <w:ind w:left="2"/>
        <w:rPr>
          <w:color w:val="000000"/>
          <w:kern w:val="2"/>
          <w14:ligatures w14:val="standardContextual"/>
        </w:rPr>
      </w:pPr>
    </w:p>
    <w:p w14:paraId="7D83CE5D" w14:textId="77777777" w:rsidR="00F91793" w:rsidRPr="00F91793" w:rsidRDefault="00F91793" w:rsidP="00BC3EEF">
      <w:pPr>
        <w:spacing w:after="14" w:line="247" w:lineRule="auto"/>
        <w:ind w:left="2"/>
        <w:rPr>
          <w:color w:val="000000"/>
          <w:kern w:val="2"/>
          <w14:ligatures w14:val="standardContextual"/>
        </w:rPr>
      </w:pPr>
      <w:r w:rsidRPr="00F91793">
        <w:rPr>
          <w:color w:val="000000"/>
          <w:kern w:val="2"/>
          <w14:ligatures w14:val="standardContextual"/>
        </w:rPr>
        <w:t>Most positions require an interview as part of the selection process.</w:t>
      </w:r>
    </w:p>
    <w:p w14:paraId="1C5FDDD1" w14:textId="77777777" w:rsidR="000371AD" w:rsidRPr="000371AD" w:rsidRDefault="000371AD" w:rsidP="00BC3EEF">
      <w:pPr>
        <w:spacing w:after="14" w:line="247" w:lineRule="auto"/>
        <w:ind w:left="2"/>
        <w:rPr>
          <w:color w:val="000000"/>
          <w:kern w:val="2"/>
          <w14:ligatures w14:val="standardContextual"/>
        </w:rPr>
      </w:pPr>
    </w:p>
    <w:p w14:paraId="24CD6F12" w14:textId="77777777" w:rsidR="000371AD" w:rsidRPr="00096A7C" w:rsidRDefault="000371AD" w:rsidP="00BC3EEF">
      <w:pPr>
        <w:keepNext/>
        <w:keepLines/>
        <w:spacing w:line="247" w:lineRule="auto"/>
        <w:ind w:left="12" w:hanging="10"/>
        <w:outlineLvl w:val="1"/>
        <w:rPr>
          <w:b/>
          <w:bCs/>
          <w:color w:val="153D63"/>
          <w:kern w:val="2"/>
          <w:sz w:val="28"/>
          <w:szCs w:val="28"/>
          <w14:ligatures w14:val="standardContextual"/>
        </w:rPr>
      </w:pPr>
      <w:r w:rsidRPr="00096A7C">
        <w:rPr>
          <w:b/>
          <w:bCs/>
          <w:color w:val="153D63"/>
          <w:kern w:val="2"/>
          <w:sz w:val="28"/>
          <w:szCs w:val="28"/>
          <w14:ligatures w14:val="standardContextual"/>
        </w:rPr>
        <w:t>Selection Criteria</w:t>
      </w:r>
    </w:p>
    <w:p w14:paraId="782ADEB3" w14:textId="77777777" w:rsidR="000371AD" w:rsidRPr="000371AD" w:rsidRDefault="000371AD" w:rsidP="00BC3EEF">
      <w:pPr>
        <w:spacing w:before="70"/>
        <w:ind w:left="3"/>
        <w:rPr>
          <w:rFonts w:eastAsia="Arial"/>
        </w:rPr>
      </w:pPr>
      <w:r w:rsidRPr="000371AD">
        <w:rPr>
          <w:rFonts w:eastAsia="Arial"/>
        </w:rPr>
        <w:t>Appointments</w:t>
      </w:r>
      <w:r w:rsidRPr="000371AD">
        <w:rPr>
          <w:rFonts w:eastAsia="Arial"/>
          <w:spacing w:val="-7"/>
        </w:rPr>
        <w:t xml:space="preserve"> </w:t>
      </w:r>
      <w:r w:rsidRPr="000371AD">
        <w:rPr>
          <w:rFonts w:eastAsia="Arial"/>
        </w:rPr>
        <w:t>are</w:t>
      </w:r>
      <w:r w:rsidRPr="000371AD">
        <w:rPr>
          <w:rFonts w:eastAsia="Arial"/>
          <w:spacing w:val="-4"/>
        </w:rPr>
        <w:t xml:space="preserve"> </w:t>
      </w:r>
      <w:r w:rsidRPr="000371AD">
        <w:rPr>
          <w:rFonts w:eastAsia="Arial"/>
        </w:rPr>
        <w:t>competitive</w:t>
      </w:r>
      <w:r w:rsidRPr="000371AD">
        <w:rPr>
          <w:rFonts w:eastAsia="Arial"/>
          <w:spacing w:val="-5"/>
        </w:rPr>
        <w:t xml:space="preserve"> </w:t>
      </w:r>
      <w:r w:rsidRPr="000371AD">
        <w:rPr>
          <w:rFonts w:eastAsia="Arial"/>
        </w:rPr>
        <w:t>and</w:t>
      </w:r>
      <w:r w:rsidRPr="000371AD">
        <w:rPr>
          <w:rFonts w:eastAsia="Arial"/>
          <w:spacing w:val="-4"/>
        </w:rPr>
        <w:t xml:space="preserve"> </w:t>
      </w:r>
      <w:r w:rsidRPr="000371AD">
        <w:rPr>
          <w:rFonts w:eastAsia="Arial"/>
        </w:rPr>
        <w:t>are</w:t>
      </w:r>
      <w:r w:rsidRPr="000371AD">
        <w:rPr>
          <w:rFonts w:eastAsia="Arial"/>
          <w:spacing w:val="-5"/>
        </w:rPr>
        <w:t xml:space="preserve"> </w:t>
      </w:r>
      <w:r w:rsidRPr="000371AD">
        <w:rPr>
          <w:rFonts w:eastAsia="Arial"/>
        </w:rPr>
        <w:t>based</w:t>
      </w:r>
      <w:r w:rsidRPr="000371AD">
        <w:rPr>
          <w:rFonts w:eastAsia="Arial"/>
          <w:spacing w:val="-4"/>
        </w:rPr>
        <w:t xml:space="preserve"> </w:t>
      </w:r>
      <w:r w:rsidRPr="000371AD">
        <w:rPr>
          <w:rFonts w:eastAsia="Arial"/>
        </w:rPr>
        <w:t>on</w:t>
      </w:r>
      <w:r w:rsidRPr="000371AD">
        <w:rPr>
          <w:rFonts w:eastAsia="Arial"/>
          <w:spacing w:val="-5"/>
        </w:rPr>
        <w:t xml:space="preserve"> </w:t>
      </w:r>
      <w:r w:rsidRPr="000371AD">
        <w:rPr>
          <w:rFonts w:eastAsia="Arial"/>
        </w:rPr>
        <w:t>the</w:t>
      </w:r>
      <w:r w:rsidRPr="000371AD">
        <w:rPr>
          <w:rFonts w:eastAsia="Arial"/>
          <w:spacing w:val="-4"/>
        </w:rPr>
        <w:t xml:space="preserve"> </w:t>
      </w:r>
      <w:r w:rsidRPr="000371AD">
        <w:rPr>
          <w:rFonts w:eastAsia="Arial"/>
        </w:rPr>
        <w:t>following</w:t>
      </w:r>
      <w:r w:rsidRPr="000371AD">
        <w:rPr>
          <w:rFonts w:eastAsia="Arial"/>
          <w:spacing w:val="-4"/>
        </w:rPr>
        <w:t xml:space="preserve"> </w:t>
      </w:r>
      <w:r w:rsidRPr="000371AD">
        <w:rPr>
          <w:rFonts w:eastAsia="Arial"/>
          <w:spacing w:val="-2"/>
        </w:rPr>
        <w:t>factors:</w:t>
      </w:r>
    </w:p>
    <w:p w14:paraId="1FAE7F14" w14:textId="77777777" w:rsidR="000371AD" w:rsidRPr="000371AD" w:rsidRDefault="000371AD" w:rsidP="00BC3EEF">
      <w:pPr>
        <w:numPr>
          <w:ilvl w:val="0"/>
          <w:numId w:val="2"/>
        </w:numPr>
        <w:tabs>
          <w:tab w:val="left" w:pos="721"/>
        </w:tabs>
        <w:spacing w:before="40" w:after="14" w:line="247" w:lineRule="auto"/>
        <w:ind w:left="462"/>
        <w:contextualSpacing/>
        <w:rPr>
          <w:color w:val="000000"/>
          <w:kern w:val="2"/>
          <w14:ligatures w14:val="standardContextual"/>
        </w:rPr>
      </w:pPr>
      <w:r w:rsidRPr="000371AD">
        <w:rPr>
          <w:color w:val="000000"/>
          <w:kern w:val="2"/>
          <w14:ligatures w14:val="standardContextual"/>
        </w:rPr>
        <w:t>Undergraduate</w:t>
      </w:r>
      <w:r w:rsidRPr="000371AD">
        <w:rPr>
          <w:color w:val="000000"/>
          <w:spacing w:val="-7"/>
          <w:kern w:val="2"/>
          <w14:ligatures w14:val="standardContextual"/>
        </w:rPr>
        <w:t xml:space="preserve"> </w:t>
      </w:r>
      <w:r w:rsidRPr="000371AD">
        <w:rPr>
          <w:color w:val="000000"/>
          <w:kern w:val="2"/>
          <w14:ligatures w14:val="standardContextual"/>
        </w:rPr>
        <w:t>and/or</w:t>
      </w:r>
      <w:r w:rsidRPr="000371AD">
        <w:rPr>
          <w:color w:val="000000"/>
          <w:spacing w:val="-6"/>
          <w:kern w:val="2"/>
          <w14:ligatures w14:val="standardContextual"/>
        </w:rPr>
        <w:t xml:space="preserve"> </w:t>
      </w:r>
      <w:r w:rsidRPr="000371AD">
        <w:rPr>
          <w:color w:val="000000"/>
          <w:kern w:val="2"/>
          <w14:ligatures w14:val="standardContextual"/>
        </w:rPr>
        <w:t>graduate</w:t>
      </w:r>
      <w:r w:rsidRPr="000371AD">
        <w:rPr>
          <w:color w:val="000000"/>
          <w:spacing w:val="-7"/>
          <w:kern w:val="2"/>
          <w14:ligatures w14:val="standardContextual"/>
        </w:rPr>
        <w:t xml:space="preserve"> </w:t>
      </w:r>
      <w:r w:rsidRPr="000371AD">
        <w:rPr>
          <w:color w:val="000000"/>
          <w:kern w:val="2"/>
          <w14:ligatures w14:val="standardContextual"/>
        </w:rPr>
        <w:t>grade</w:t>
      </w:r>
      <w:r w:rsidRPr="000371AD">
        <w:rPr>
          <w:color w:val="000000"/>
          <w:spacing w:val="-6"/>
          <w:kern w:val="2"/>
          <w14:ligatures w14:val="standardContextual"/>
        </w:rPr>
        <w:t xml:space="preserve"> </w:t>
      </w:r>
      <w:r w:rsidRPr="000371AD">
        <w:rPr>
          <w:color w:val="000000"/>
          <w:kern w:val="2"/>
          <w14:ligatures w14:val="standardContextual"/>
        </w:rPr>
        <w:t>point</w:t>
      </w:r>
      <w:r w:rsidRPr="000371AD">
        <w:rPr>
          <w:color w:val="000000"/>
          <w:spacing w:val="-6"/>
          <w:kern w:val="2"/>
          <w14:ligatures w14:val="standardContextual"/>
        </w:rPr>
        <w:t xml:space="preserve"> </w:t>
      </w:r>
      <w:r w:rsidRPr="000371AD">
        <w:rPr>
          <w:color w:val="000000"/>
          <w:spacing w:val="-2"/>
          <w:kern w:val="2"/>
          <w14:ligatures w14:val="standardContextual"/>
        </w:rPr>
        <w:t>averages</w:t>
      </w:r>
    </w:p>
    <w:p w14:paraId="044DD419" w14:textId="77777777" w:rsidR="000371AD" w:rsidRPr="000371AD" w:rsidRDefault="000371AD" w:rsidP="00BC3EEF">
      <w:pPr>
        <w:numPr>
          <w:ilvl w:val="0"/>
          <w:numId w:val="2"/>
        </w:numPr>
        <w:tabs>
          <w:tab w:val="left" w:pos="721"/>
        </w:tabs>
        <w:spacing w:before="40" w:after="14" w:line="247" w:lineRule="auto"/>
        <w:ind w:left="462"/>
        <w:contextualSpacing/>
        <w:rPr>
          <w:color w:val="000000"/>
          <w:kern w:val="2"/>
          <w14:ligatures w14:val="standardContextual"/>
        </w:rPr>
      </w:pPr>
      <w:r w:rsidRPr="000371AD">
        <w:rPr>
          <w:color w:val="000000"/>
          <w:kern w:val="2"/>
          <w14:ligatures w14:val="standardContextual"/>
        </w:rPr>
        <w:t>Relevant</w:t>
      </w:r>
      <w:r w:rsidRPr="000371AD">
        <w:rPr>
          <w:color w:val="000000"/>
          <w:spacing w:val="-7"/>
          <w:kern w:val="2"/>
          <w14:ligatures w14:val="standardContextual"/>
        </w:rPr>
        <w:t xml:space="preserve"> </w:t>
      </w:r>
      <w:r w:rsidRPr="000371AD">
        <w:rPr>
          <w:color w:val="000000"/>
          <w:kern w:val="2"/>
          <w14:ligatures w14:val="standardContextual"/>
        </w:rPr>
        <w:t>experience</w:t>
      </w:r>
      <w:r w:rsidRPr="000371AD">
        <w:rPr>
          <w:color w:val="000000"/>
          <w:spacing w:val="-7"/>
          <w:kern w:val="2"/>
          <w14:ligatures w14:val="standardContextual"/>
        </w:rPr>
        <w:t xml:space="preserve"> </w:t>
      </w:r>
      <w:r w:rsidRPr="000371AD">
        <w:rPr>
          <w:color w:val="000000"/>
          <w:kern w:val="2"/>
          <w14:ligatures w14:val="standardContextual"/>
        </w:rPr>
        <w:t>and</w:t>
      </w:r>
      <w:r w:rsidRPr="000371AD">
        <w:rPr>
          <w:color w:val="000000"/>
          <w:spacing w:val="-7"/>
          <w:kern w:val="2"/>
          <w14:ligatures w14:val="standardContextual"/>
        </w:rPr>
        <w:t xml:space="preserve"> </w:t>
      </w:r>
      <w:r w:rsidRPr="000371AD">
        <w:rPr>
          <w:color w:val="000000"/>
          <w:spacing w:val="-2"/>
          <w:kern w:val="2"/>
          <w14:ligatures w14:val="standardContextual"/>
        </w:rPr>
        <w:t>skills</w:t>
      </w:r>
    </w:p>
    <w:p w14:paraId="38CE6E8B" w14:textId="77777777" w:rsidR="000371AD" w:rsidRPr="000371AD" w:rsidRDefault="000371AD" w:rsidP="00BC3EEF">
      <w:pPr>
        <w:numPr>
          <w:ilvl w:val="0"/>
          <w:numId w:val="2"/>
        </w:numPr>
        <w:tabs>
          <w:tab w:val="left" w:pos="721"/>
        </w:tabs>
        <w:spacing w:before="40" w:after="14" w:line="247" w:lineRule="auto"/>
        <w:ind w:left="462"/>
        <w:contextualSpacing/>
        <w:rPr>
          <w:color w:val="000000"/>
          <w:kern w:val="2"/>
          <w14:ligatures w14:val="standardContextual"/>
        </w:rPr>
      </w:pPr>
      <w:r w:rsidRPr="000371AD">
        <w:rPr>
          <w:color w:val="000000"/>
          <w:kern w:val="2"/>
          <w14:ligatures w14:val="standardContextual"/>
        </w:rPr>
        <w:t>Educational</w:t>
      </w:r>
      <w:r w:rsidRPr="000371AD">
        <w:rPr>
          <w:color w:val="000000"/>
          <w:spacing w:val="-11"/>
          <w:kern w:val="2"/>
          <w14:ligatures w14:val="standardContextual"/>
        </w:rPr>
        <w:t xml:space="preserve"> </w:t>
      </w:r>
      <w:r w:rsidRPr="000371AD">
        <w:rPr>
          <w:color w:val="000000"/>
          <w:spacing w:val="-2"/>
          <w:kern w:val="2"/>
          <w14:ligatures w14:val="standardContextual"/>
        </w:rPr>
        <w:t>preparation</w:t>
      </w:r>
    </w:p>
    <w:p w14:paraId="62738B75" w14:textId="77777777" w:rsidR="000371AD" w:rsidRPr="000371AD" w:rsidRDefault="000371AD" w:rsidP="00BC3EEF">
      <w:pPr>
        <w:numPr>
          <w:ilvl w:val="0"/>
          <w:numId w:val="2"/>
        </w:numPr>
        <w:tabs>
          <w:tab w:val="left" w:pos="721"/>
        </w:tabs>
        <w:spacing w:before="40" w:after="14" w:line="247" w:lineRule="auto"/>
        <w:ind w:left="462"/>
        <w:contextualSpacing/>
        <w:rPr>
          <w:color w:val="000000"/>
          <w:kern w:val="2"/>
          <w14:ligatures w14:val="standardContextual"/>
        </w:rPr>
      </w:pPr>
      <w:r w:rsidRPr="000371AD">
        <w:rPr>
          <w:color w:val="000000"/>
          <w:kern w:val="2"/>
          <w14:ligatures w14:val="standardContextual"/>
        </w:rPr>
        <w:t>Interview</w:t>
      </w:r>
      <w:r w:rsidRPr="000371AD">
        <w:rPr>
          <w:color w:val="000000"/>
          <w:spacing w:val="-9"/>
          <w:kern w:val="2"/>
          <w14:ligatures w14:val="standardContextual"/>
        </w:rPr>
        <w:t xml:space="preserve"> </w:t>
      </w:r>
      <w:r w:rsidRPr="000371AD">
        <w:rPr>
          <w:color w:val="000000"/>
          <w:spacing w:val="-2"/>
          <w:kern w:val="2"/>
          <w14:ligatures w14:val="standardContextual"/>
        </w:rPr>
        <w:t>performance</w:t>
      </w:r>
    </w:p>
    <w:p w14:paraId="64A84712" w14:textId="0D214886" w:rsidR="005548C6" w:rsidRDefault="000371AD" w:rsidP="00BC3EEF">
      <w:pPr>
        <w:numPr>
          <w:ilvl w:val="0"/>
          <w:numId w:val="2"/>
        </w:numPr>
        <w:tabs>
          <w:tab w:val="left" w:pos="721"/>
        </w:tabs>
        <w:spacing w:before="40" w:after="14" w:line="247" w:lineRule="auto"/>
        <w:ind w:left="462"/>
        <w:contextualSpacing/>
        <w:rPr>
          <w:color w:val="000000"/>
          <w:spacing w:val="-2"/>
          <w:kern w:val="2"/>
          <w14:ligatures w14:val="standardContextual"/>
        </w:rPr>
      </w:pPr>
      <w:r w:rsidRPr="000371AD">
        <w:rPr>
          <w:color w:val="000000"/>
          <w:kern w:val="2"/>
          <w14:ligatures w14:val="standardContextual"/>
        </w:rPr>
        <w:t>Additional</w:t>
      </w:r>
      <w:r w:rsidRPr="000371AD">
        <w:rPr>
          <w:color w:val="000000"/>
          <w:spacing w:val="-8"/>
          <w:kern w:val="2"/>
          <w14:ligatures w14:val="standardContextual"/>
        </w:rPr>
        <w:t xml:space="preserve"> </w:t>
      </w:r>
      <w:r w:rsidRPr="000371AD">
        <w:rPr>
          <w:color w:val="000000"/>
          <w:kern w:val="2"/>
          <w14:ligatures w14:val="standardContextual"/>
        </w:rPr>
        <w:t>qualifications</w:t>
      </w:r>
      <w:r w:rsidRPr="000371AD">
        <w:rPr>
          <w:color w:val="000000"/>
          <w:spacing w:val="-5"/>
          <w:kern w:val="2"/>
          <w14:ligatures w14:val="standardContextual"/>
        </w:rPr>
        <w:t xml:space="preserve"> </w:t>
      </w:r>
      <w:r w:rsidRPr="000371AD">
        <w:rPr>
          <w:color w:val="000000"/>
          <w:kern w:val="2"/>
          <w14:ligatures w14:val="standardContextual"/>
        </w:rPr>
        <w:t>specified</w:t>
      </w:r>
      <w:r w:rsidRPr="000371AD">
        <w:rPr>
          <w:color w:val="000000"/>
          <w:spacing w:val="-5"/>
          <w:kern w:val="2"/>
          <w14:ligatures w14:val="standardContextual"/>
        </w:rPr>
        <w:t xml:space="preserve"> </w:t>
      </w:r>
      <w:r w:rsidRPr="000371AD">
        <w:rPr>
          <w:color w:val="000000"/>
          <w:kern w:val="2"/>
          <w14:ligatures w14:val="standardContextual"/>
        </w:rPr>
        <w:t>by</w:t>
      </w:r>
      <w:r w:rsidRPr="000371AD">
        <w:rPr>
          <w:color w:val="000000"/>
          <w:spacing w:val="-5"/>
          <w:kern w:val="2"/>
          <w14:ligatures w14:val="standardContextual"/>
        </w:rPr>
        <w:t xml:space="preserve"> </w:t>
      </w:r>
      <w:r w:rsidRPr="000371AD">
        <w:rPr>
          <w:color w:val="000000"/>
          <w:kern w:val="2"/>
          <w14:ligatures w14:val="standardContextual"/>
        </w:rPr>
        <w:t>the</w:t>
      </w:r>
      <w:r w:rsidRPr="000371AD">
        <w:rPr>
          <w:color w:val="000000"/>
          <w:spacing w:val="-5"/>
          <w:kern w:val="2"/>
          <w14:ligatures w14:val="standardContextual"/>
        </w:rPr>
        <w:t xml:space="preserve"> </w:t>
      </w:r>
      <w:r w:rsidRPr="000371AD">
        <w:rPr>
          <w:color w:val="000000"/>
          <w:kern w:val="2"/>
          <w14:ligatures w14:val="standardContextual"/>
        </w:rPr>
        <w:t>hiring</w:t>
      </w:r>
      <w:r w:rsidRPr="000371AD">
        <w:rPr>
          <w:color w:val="000000"/>
          <w:spacing w:val="-5"/>
          <w:kern w:val="2"/>
          <w14:ligatures w14:val="standardContextual"/>
        </w:rPr>
        <w:t xml:space="preserve"> </w:t>
      </w:r>
      <w:r w:rsidRPr="000371AD">
        <w:rPr>
          <w:color w:val="000000"/>
          <w:kern w:val="2"/>
          <w14:ligatures w14:val="standardContextual"/>
        </w:rPr>
        <w:t>department</w:t>
      </w:r>
      <w:r w:rsidRPr="000371AD">
        <w:rPr>
          <w:color w:val="000000"/>
          <w:spacing w:val="-5"/>
          <w:kern w:val="2"/>
          <w14:ligatures w14:val="standardContextual"/>
        </w:rPr>
        <w:t xml:space="preserve"> </w:t>
      </w:r>
      <w:r w:rsidRPr="000371AD">
        <w:rPr>
          <w:color w:val="000000"/>
          <w:kern w:val="2"/>
          <w14:ligatures w14:val="standardContextual"/>
        </w:rPr>
        <w:t>or</w:t>
      </w:r>
      <w:r w:rsidRPr="000371AD">
        <w:rPr>
          <w:color w:val="000000"/>
          <w:spacing w:val="-5"/>
          <w:kern w:val="2"/>
          <w14:ligatures w14:val="standardContextual"/>
        </w:rPr>
        <w:t xml:space="preserve"> </w:t>
      </w:r>
      <w:r w:rsidRPr="000371AD">
        <w:rPr>
          <w:color w:val="000000"/>
          <w:spacing w:val="-2"/>
          <w:kern w:val="2"/>
          <w14:ligatures w14:val="standardContextual"/>
        </w:rPr>
        <w:t>supervisor</w:t>
      </w:r>
    </w:p>
    <w:p w14:paraId="4935134E" w14:textId="77777777" w:rsidR="007555EA" w:rsidRDefault="007555EA" w:rsidP="00BC3EEF">
      <w:pPr>
        <w:keepNext/>
        <w:keepLines/>
        <w:spacing w:line="247" w:lineRule="auto"/>
        <w:ind w:left="102"/>
        <w:outlineLvl w:val="1"/>
        <w:rPr>
          <w:b/>
          <w:bCs/>
          <w:color w:val="153D63"/>
          <w:kern w:val="2"/>
          <w:sz w:val="28"/>
          <w:szCs w:val="28"/>
          <w:u w:val="single"/>
          <w14:ligatures w14:val="standardContextual"/>
        </w:rPr>
      </w:pPr>
    </w:p>
    <w:p w14:paraId="26CCC3F4" w14:textId="7157F214" w:rsidR="007555EA" w:rsidRPr="00096A7C" w:rsidRDefault="007555EA" w:rsidP="00BC3EEF">
      <w:pPr>
        <w:keepNext/>
        <w:keepLines/>
        <w:spacing w:line="247" w:lineRule="auto"/>
        <w:ind w:left="2"/>
        <w:outlineLvl w:val="1"/>
        <w:rPr>
          <w:b/>
          <w:bCs/>
          <w:color w:val="153D63"/>
          <w:kern w:val="2"/>
          <w:sz w:val="28"/>
          <w:szCs w:val="28"/>
          <w14:ligatures w14:val="standardContextual"/>
        </w:rPr>
      </w:pPr>
      <w:r w:rsidRPr="00096A7C">
        <w:rPr>
          <w:b/>
          <w:bCs/>
          <w:color w:val="153D63"/>
          <w:kern w:val="2"/>
          <w:sz w:val="28"/>
          <w:szCs w:val="28"/>
          <w14:ligatures w14:val="standardContextual"/>
        </w:rPr>
        <w:t>Important Reminders</w:t>
      </w:r>
    </w:p>
    <w:p w14:paraId="7DCAF1CF" w14:textId="77777777" w:rsidR="005548C6" w:rsidRPr="005548C6" w:rsidRDefault="005548C6" w:rsidP="00BC3EEF">
      <w:pPr>
        <w:numPr>
          <w:ilvl w:val="0"/>
          <w:numId w:val="2"/>
        </w:numPr>
        <w:tabs>
          <w:tab w:val="left" w:pos="721"/>
        </w:tabs>
        <w:spacing w:before="40" w:after="14" w:line="247" w:lineRule="auto"/>
        <w:ind w:left="462"/>
        <w:contextualSpacing/>
        <w:rPr>
          <w:color w:val="000000"/>
          <w:spacing w:val="-2"/>
          <w:kern w:val="2"/>
          <w14:ligatures w14:val="standardContextual"/>
        </w:rPr>
      </w:pPr>
      <w:r w:rsidRPr="005548C6">
        <w:rPr>
          <w:color w:val="000000"/>
          <w:spacing w:val="-2"/>
          <w:kern w:val="2"/>
          <w14:ligatures w14:val="standardContextual"/>
        </w:rPr>
        <w:t xml:space="preserve">You must meet all eligibility and enrollment requirements outlined in this handbook </w:t>
      </w:r>
    </w:p>
    <w:p w14:paraId="6DAB8270" w14:textId="4667503A" w:rsidR="005548C6" w:rsidRPr="005548C6" w:rsidRDefault="005548C6" w:rsidP="00BC3EEF">
      <w:pPr>
        <w:numPr>
          <w:ilvl w:val="0"/>
          <w:numId w:val="2"/>
        </w:numPr>
        <w:tabs>
          <w:tab w:val="left" w:pos="721"/>
        </w:tabs>
        <w:spacing w:before="40" w:after="14" w:line="247" w:lineRule="auto"/>
        <w:ind w:left="462"/>
        <w:contextualSpacing/>
        <w:rPr>
          <w:color w:val="000000"/>
          <w:spacing w:val="-2"/>
          <w:kern w:val="2"/>
          <w14:ligatures w14:val="standardContextual"/>
        </w:rPr>
      </w:pPr>
      <w:r w:rsidRPr="005548C6">
        <w:rPr>
          <w:color w:val="000000"/>
          <w:spacing w:val="-2"/>
          <w:kern w:val="2"/>
          <w14:ligatures w14:val="standardContextual"/>
        </w:rPr>
        <w:t xml:space="preserve">You may not hold another student employment position while serving as a graduate assistant </w:t>
      </w:r>
    </w:p>
    <w:p w14:paraId="67B806C9" w14:textId="03D8C7D0" w:rsidR="005548C6" w:rsidRPr="007555EA" w:rsidRDefault="005548C6" w:rsidP="00BC3EEF">
      <w:pPr>
        <w:numPr>
          <w:ilvl w:val="0"/>
          <w:numId w:val="2"/>
        </w:numPr>
        <w:tabs>
          <w:tab w:val="left" w:pos="721"/>
        </w:tabs>
        <w:spacing w:before="40" w:after="14" w:line="247" w:lineRule="auto"/>
        <w:ind w:left="462"/>
        <w:contextualSpacing/>
        <w:rPr>
          <w:color w:val="000000"/>
          <w:kern w:val="2"/>
          <w14:ligatures w14:val="standardContextual"/>
        </w:rPr>
      </w:pPr>
      <w:r w:rsidRPr="005548C6">
        <w:rPr>
          <w:color w:val="000000"/>
          <w:spacing w:val="-2"/>
          <w:kern w:val="2"/>
          <w14:ligatures w14:val="standardContextual"/>
        </w:rPr>
        <w:t>Final eligibility is verified prior to hire</w:t>
      </w:r>
    </w:p>
    <w:p w14:paraId="1D5025F4" w14:textId="77777777" w:rsidR="007555EA" w:rsidRPr="000371AD" w:rsidRDefault="007555EA" w:rsidP="007555EA">
      <w:pPr>
        <w:tabs>
          <w:tab w:val="left" w:pos="721"/>
        </w:tabs>
        <w:spacing w:before="40" w:after="14" w:line="247" w:lineRule="auto"/>
        <w:contextualSpacing/>
        <w:rPr>
          <w:color w:val="000000"/>
          <w:kern w:val="2"/>
          <w14:ligatures w14:val="standardContextual"/>
        </w:rPr>
      </w:pPr>
    </w:p>
    <w:p w14:paraId="4EBC9DF6" w14:textId="77777777" w:rsidR="000371AD" w:rsidRPr="000371AD" w:rsidRDefault="000371AD" w:rsidP="000371AD">
      <w:pPr>
        <w:keepNext/>
        <w:keepLines/>
        <w:pBdr>
          <w:top w:val="single" w:sz="18" w:space="1" w:color="153D63"/>
          <w:left w:val="single" w:sz="18" w:space="4" w:color="153D63"/>
          <w:bottom w:val="single" w:sz="18" w:space="1" w:color="153D63"/>
          <w:right w:val="single" w:sz="18" w:space="4" w:color="153D63"/>
        </w:pBdr>
        <w:spacing w:before="360" w:after="80" w:line="247" w:lineRule="auto"/>
        <w:ind w:left="110" w:right="4" w:hanging="10"/>
        <w:jc w:val="center"/>
        <w:outlineLvl w:val="0"/>
        <w:rPr>
          <w:b/>
          <w:bCs/>
          <w:color w:val="0F4761"/>
          <w:kern w:val="2"/>
          <w:sz w:val="32"/>
          <w:szCs w:val="32"/>
          <w14:ligatures w14:val="standardContextual"/>
        </w:rPr>
      </w:pPr>
      <w:bookmarkStart w:id="4" w:name="_COMPENSATION_AND_BENEFITS"/>
      <w:r w:rsidRPr="000371AD">
        <w:rPr>
          <w:b/>
          <w:bCs/>
          <w:color w:val="0F4761"/>
          <w:kern w:val="2"/>
          <w:sz w:val="32"/>
          <w:szCs w:val="32"/>
          <w14:ligatures w14:val="standardContextual"/>
        </w:rPr>
        <w:t>COMPENSATION AND BENEFITS</w:t>
      </w:r>
      <w:bookmarkEnd w:id="4"/>
    </w:p>
    <w:p w14:paraId="3504C467" w14:textId="77777777" w:rsidR="000371AD" w:rsidRPr="000371AD" w:rsidRDefault="000371AD" w:rsidP="000371AD">
      <w:pPr>
        <w:spacing w:line="247" w:lineRule="auto"/>
        <w:ind w:right="43" w:hanging="10"/>
        <w:rPr>
          <w:color w:val="000000"/>
          <w:kern w:val="2"/>
          <w14:ligatures w14:val="standardContextual"/>
        </w:rPr>
      </w:pPr>
    </w:p>
    <w:p w14:paraId="12EF7BB0" w14:textId="77777777" w:rsidR="000371AD" w:rsidRPr="00096A7C" w:rsidRDefault="000371AD" w:rsidP="000371AD">
      <w:pPr>
        <w:keepNext/>
        <w:keepLines/>
        <w:spacing w:line="247" w:lineRule="auto"/>
        <w:ind w:left="10" w:right="43" w:hanging="10"/>
        <w:outlineLvl w:val="1"/>
        <w:rPr>
          <w:b/>
          <w:bCs/>
          <w:color w:val="153D63"/>
          <w:kern w:val="2"/>
          <w:sz w:val="28"/>
          <w:szCs w:val="28"/>
          <w14:ligatures w14:val="standardContextual"/>
        </w:rPr>
      </w:pPr>
      <w:r w:rsidRPr="00096A7C">
        <w:rPr>
          <w:b/>
          <w:bCs/>
          <w:color w:val="153D63"/>
          <w:kern w:val="2"/>
          <w:sz w:val="28"/>
          <w:szCs w:val="28"/>
          <w14:ligatures w14:val="standardContextual"/>
        </w:rPr>
        <w:t>Hourly Wages</w:t>
      </w:r>
    </w:p>
    <w:p w14:paraId="0868C15E" w14:textId="77777777" w:rsidR="000371AD" w:rsidRPr="000371AD" w:rsidRDefault="000371AD" w:rsidP="000371AD">
      <w:pPr>
        <w:spacing w:before="69"/>
        <w:ind w:left="1" w:right="43"/>
        <w:rPr>
          <w:rFonts w:eastAsia="Arial"/>
        </w:rPr>
      </w:pPr>
      <w:r w:rsidRPr="000371AD">
        <w:rPr>
          <w:rFonts w:eastAsia="Arial"/>
        </w:rPr>
        <w:t>Graduate</w:t>
      </w:r>
      <w:r w:rsidRPr="000371AD">
        <w:rPr>
          <w:rFonts w:eastAsia="Arial"/>
          <w:spacing w:val="-3"/>
        </w:rPr>
        <w:t xml:space="preserve"> </w:t>
      </w:r>
      <w:r w:rsidRPr="000371AD">
        <w:rPr>
          <w:rFonts w:eastAsia="Arial"/>
        </w:rPr>
        <w:t>assistants</w:t>
      </w:r>
      <w:r w:rsidRPr="000371AD">
        <w:rPr>
          <w:rFonts w:eastAsia="Arial"/>
          <w:spacing w:val="-3"/>
        </w:rPr>
        <w:t xml:space="preserve"> </w:t>
      </w:r>
      <w:r w:rsidRPr="000371AD">
        <w:rPr>
          <w:rFonts w:eastAsia="Arial"/>
        </w:rPr>
        <w:t>are</w:t>
      </w:r>
      <w:r w:rsidRPr="000371AD">
        <w:rPr>
          <w:rFonts w:eastAsia="Arial"/>
          <w:spacing w:val="-3"/>
        </w:rPr>
        <w:t xml:space="preserve"> </w:t>
      </w:r>
      <w:r w:rsidRPr="000371AD">
        <w:rPr>
          <w:rFonts w:eastAsia="Arial"/>
        </w:rPr>
        <w:t>paid</w:t>
      </w:r>
      <w:r w:rsidRPr="000371AD">
        <w:rPr>
          <w:rFonts w:eastAsia="Arial"/>
          <w:spacing w:val="-3"/>
        </w:rPr>
        <w:t xml:space="preserve"> </w:t>
      </w:r>
      <w:r w:rsidRPr="000371AD">
        <w:rPr>
          <w:rFonts w:eastAsia="Arial"/>
        </w:rPr>
        <w:t>on</w:t>
      </w:r>
      <w:r w:rsidRPr="000371AD">
        <w:rPr>
          <w:rFonts w:eastAsia="Arial"/>
          <w:spacing w:val="-3"/>
        </w:rPr>
        <w:t xml:space="preserve"> </w:t>
      </w:r>
      <w:r w:rsidRPr="000371AD">
        <w:rPr>
          <w:rFonts w:eastAsia="Arial"/>
        </w:rPr>
        <w:t>an</w:t>
      </w:r>
      <w:r w:rsidRPr="000371AD">
        <w:rPr>
          <w:rFonts w:eastAsia="Arial"/>
          <w:spacing w:val="-3"/>
        </w:rPr>
        <w:t xml:space="preserve"> </w:t>
      </w:r>
      <w:r w:rsidRPr="000371AD">
        <w:rPr>
          <w:rFonts w:eastAsia="Arial"/>
        </w:rPr>
        <w:t>hourly</w:t>
      </w:r>
      <w:r w:rsidRPr="000371AD">
        <w:rPr>
          <w:rFonts w:eastAsia="Arial"/>
          <w:spacing w:val="-3"/>
        </w:rPr>
        <w:t xml:space="preserve"> </w:t>
      </w:r>
      <w:r w:rsidRPr="000371AD">
        <w:rPr>
          <w:rFonts w:eastAsia="Arial"/>
        </w:rPr>
        <w:t>basis</w:t>
      </w:r>
      <w:r w:rsidRPr="000371AD">
        <w:rPr>
          <w:rFonts w:eastAsia="Arial"/>
          <w:spacing w:val="-3"/>
        </w:rPr>
        <w:t xml:space="preserve"> </w:t>
      </w:r>
      <w:r w:rsidRPr="000371AD">
        <w:rPr>
          <w:rFonts w:eastAsia="Arial"/>
        </w:rPr>
        <w:t>in</w:t>
      </w:r>
      <w:r w:rsidRPr="000371AD">
        <w:rPr>
          <w:rFonts w:eastAsia="Arial"/>
          <w:spacing w:val="-3"/>
        </w:rPr>
        <w:t xml:space="preserve"> </w:t>
      </w:r>
      <w:r w:rsidRPr="000371AD">
        <w:rPr>
          <w:rFonts w:eastAsia="Arial"/>
        </w:rPr>
        <w:t>compliance</w:t>
      </w:r>
      <w:r w:rsidRPr="000371AD">
        <w:rPr>
          <w:rFonts w:eastAsia="Arial"/>
          <w:spacing w:val="-3"/>
        </w:rPr>
        <w:t xml:space="preserve"> </w:t>
      </w:r>
      <w:r w:rsidRPr="000371AD">
        <w:rPr>
          <w:rFonts w:eastAsia="Arial"/>
        </w:rPr>
        <w:t>with</w:t>
      </w:r>
      <w:r w:rsidRPr="000371AD">
        <w:rPr>
          <w:rFonts w:eastAsia="Arial"/>
          <w:spacing w:val="-3"/>
        </w:rPr>
        <w:t xml:space="preserve"> </w:t>
      </w:r>
      <w:r w:rsidRPr="000371AD">
        <w:rPr>
          <w:rFonts w:eastAsia="Arial"/>
        </w:rPr>
        <w:t>the</w:t>
      </w:r>
      <w:r w:rsidRPr="000371AD">
        <w:rPr>
          <w:rFonts w:eastAsia="Arial"/>
          <w:spacing w:val="-3"/>
        </w:rPr>
        <w:t xml:space="preserve"> </w:t>
      </w:r>
      <w:r w:rsidRPr="000371AD">
        <w:rPr>
          <w:rFonts w:eastAsia="Arial"/>
        </w:rPr>
        <w:t>Fair</w:t>
      </w:r>
      <w:r w:rsidRPr="000371AD">
        <w:rPr>
          <w:rFonts w:eastAsia="Arial"/>
          <w:spacing w:val="-3"/>
        </w:rPr>
        <w:t xml:space="preserve"> </w:t>
      </w:r>
      <w:r w:rsidRPr="000371AD">
        <w:rPr>
          <w:rFonts w:eastAsia="Arial"/>
        </w:rPr>
        <w:t>Labor</w:t>
      </w:r>
      <w:r w:rsidRPr="000371AD">
        <w:rPr>
          <w:rFonts w:eastAsia="Arial"/>
          <w:spacing w:val="-3"/>
        </w:rPr>
        <w:t xml:space="preserve"> </w:t>
      </w:r>
      <w:r w:rsidRPr="000371AD">
        <w:rPr>
          <w:rFonts w:eastAsia="Arial"/>
        </w:rPr>
        <w:t>Standards Act (FLSA) and Michigan state wage laws. Your hourly rate is specified in your offer of employment letter in the Workday system. You will be paid bi-weekly.</w:t>
      </w:r>
    </w:p>
    <w:p w14:paraId="35CEEFFE" w14:textId="77777777" w:rsidR="000371AD" w:rsidRPr="000371AD" w:rsidRDefault="000371AD" w:rsidP="000371AD">
      <w:pPr>
        <w:spacing w:before="69"/>
        <w:ind w:left="1" w:right="43"/>
        <w:rPr>
          <w:rFonts w:eastAsia="Arial"/>
        </w:rPr>
      </w:pPr>
    </w:p>
    <w:p w14:paraId="5ED9A9A1" w14:textId="77777777" w:rsidR="000371AD" w:rsidRPr="00096A7C" w:rsidRDefault="000371AD" w:rsidP="000371AD">
      <w:pPr>
        <w:keepNext/>
        <w:keepLines/>
        <w:spacing w:line="247" w:lineRule="auto"/>
        <w:ind w:left="10" w:right="43" w:hanging="10"/>
        <w:outlineLvl w:val="1"/>
        <w:rPr>
          <w:b/>
          <w:bCs/>
          <w:color w:val="153D63"/>
          <w:kern w:val="2"/>
          <w:sz w:val="28"/>
          <w:szCs w:val="28"/>
          <w14:ligatures w14:val="standardContextual"/>
        </w:rPr>
      </w:pPr>
      <w:r w:rsidRPr="00096A7C">
        <w:rPr>
          <w:b/>
          <w:bCs/>
          <w:color w:val="153D63"/>
          <w:kern w:val="2"/>
          <w:sz w:val="28"/>
          <w:szCs w:val="28"/>
          <w14:ligatures w14:val="standardContextual"/>
        </w:rPr>
        <w:t xml:space="preserve">Tuition Waivers, Student Fees, and Taxes </w:t>
      </w:r>
    </w:p>
    <w:p w14:paraId="5F4D74D5" w14:textId="77777777" w:rsidR="000371AD" w:rsidRDefault="000371AD" w:rsidP="000371AD">
      <w:pPr>
        <w:spacing w:before="69"/>
        <w:ind w:left="1" w:right="43"/>
        <w:rPr>
          <w:rFonts w:eastAsia="Arial"/>
          <w:spacing w:val="-2"/>
        </w:rPr>
      </w:pPr>
      <w:r w:rsidRPr="000371AD">
        <w:rPr>
          <w:rFonts w:eastAsia="Arial"/>
        </w:rPr>
        <w:t>In</w:t>
      </w:r>
      <w:r w:rsidRPr="000371AD">
        <w:rPr>
          <w:rFonts w:eastAsia="Arial"/>
          <w:spacing w:val="-4"/>
        </w:rPr>
        <w:t xml:space="preserve"> </w:t>
      </w:r>
      <w:r w:rsidRPr="000371AD">
        <w:rPr>
          <w:rFonts w:eastAsia="Arial"/>
        </w:rPr>
        <w:t>addition</w:t>
      </w:r>
      <w:r w:rsidRPr="000371AD">
        <w:rPr>
          <w:rFonts w:eastAsia="Arial"/>
          <w:spacing w:val="-4"/>
        </w:rPr>
        <w:t xml:space="preserve"> </w:t>
      </w:r>
      <w:r w:rsidRPr="000371AD">
        <w:rPr>
          <w:rFonts w:eastAsia="Arial"/>
        </w:rPr>
        <w:t>to</w:t>
      </w:r>
      <w:r w:rsidRPr="000371AD">
        <w:rPr>
          <w:rFonts w:eastAsia="Arial"/>
          <w:spacing w:val="-4"/>
        </w:rPr>
        <w:t xml:space="preserve"> </w:t>
      </w:r>
      <w:r w:rsidRPr="000371AD">
        <w:rPr>
          <w:rFonts w:eastAsia="Arial"/>
        </w:rPr>
        <w:t>hourly</w:t>
      </w:r>
      <w:r w:rsidRPr="000371AD">
        <w:rPr>
          <w:rFonts w:eastAsia="Arial"/>
          <w:spacing w:val="-4"/>
        </w:rPr>
        <w:t xml:space="preserve"> </w:t>
      </w:r>
      <w:r w:rsidRPr="000371AD">
        <w:rPr>
          <w:rFonts w:eastAsia="Arial"/>
        </w:rPr>
        <w:t>wages,</w:t>
      </w:r>
      <w:r w:rsidRPr="000371AD">
        <w:rPr>
          <w:rFonts w:eastAsia="Arial"/>
          <w:spacing w:val="-4"/>
        </w:rPr>
        <w:t xml:space="preserve"> </w:t>
      </w:r>
      <w:r w:rsidRPr="000371AD">
        <w:rPr>
          <w:rFonts w:eastAsia="Arial"/>
        </w:rPr>
        <w:t>graduate</w:t>
      </w:r>
      <w:r w:rsidRPr="000371AD">
        <w:rPr>
          <w:rFonts w:eastAsia="Arial"/>
          <w:spacing w:val="-4"/>
        </w:rPr>
        <w:t xml:space="preserve"> </w:t>
      </w:r>
      <w:r w:rsidRPr="000371AD">
        <w:rPr>
          <w:rFonts w:eastAsia="Arial"/>
        </w:rPr>
        <w:t>assistants</w:t>
      </w:r>
      <w:r w:rsidRPr="000371AD">
        <w:rPr>
          <w:rFonts w:eastAsia="Arial"/>
          <w:spacing w:val="-4"/>
        </w:rPr>
        <w:t xml:space="preserve"> </w:t>
      </w:r>
      <w:r w:rsidRPr="000371AD">
        <w:rPr>
          <w:rFonts w:eastAsia="Arial"/>
        </w:rPr>
        <w:t>receive</w:t>
      </w:r>
      <w:r w:rsidRPr="000371AD">
        <w:rPr>
          <w:rFonts w:eastAsia="Arial"/>
          <w:spacing w:val="-4"/>
        </w:rPr>
        <w:t xml:space="preserve"> </w:t>
      </w:r>
      <w:r w:rsidRPr="000371AD">
        <w:rPr>
          <w:rFonts w:eastAsia="Arial"/>
        </w:rPr>
        <w:t>tuition</w:t>
      </w:r>
      <w:r w:rsidRPr="000371AD">
        <w:rPr>
          <w:rFonts w:eastAsia="Arial"/>
          <w:spacing w:val="-4"/>
        </w:rPr>
        <w:t xml:space="preserve"> </w:t>
      </w:r>
      <w:r w:rsidRPr="000371AD">
        <w:rPr>
          <w:rFonts w:eastAsia="Arial"/>
        </w:rPr>
        <w:t>waivers</w:t>
      </w:r>
      <w:r w:rsidRPr="000371AD">
        <w:rPr>
          <w:rFonts w:eastAsia="Arial"/>
          <w:spacing w:val="-4"/>
        </w:rPr>
        <w:t xml:space="preserve"> </w:t>
      </w:r>
      <w:r w:rsidRPr="000371AD">
        <w:rPr>
          <w:rFonts w:eastAsia="Arial"/>
        </w:rPr>
        <w:t xml:space="preserve">as </w:t>
      </w:r>
      <w:r w:rsidRPr="000371AD">
        <w:rPr>
          <w:rFonts w:eastAsia="Arial"/>
          <w:spacing w:val="-2"/>
        </w:rPr>
        <w:t>follows:</w:t>
      </w:r>
    </w:p>
    <w:p w14:paraId="3987E612" w14:textId="77777777" w:rsidR="000371AD" w:rsidRPr="000371AD" w:rsidRDefault="000371AD" w:rsidP="000371AD">
      <w:pPr>
        <w:spacing w:before="1"/>
        <w:ind w:right="43"/>
        <w:rPr>
          <w:rFonts w:ascii="Arial" w:eastAsia="Arial" w:hAnsi="Arial" w:cs="Arial"/>
          <w:sz w:val="7"/>
        </w:rPr>
      </w:pPr>
    </w:p>
    <w:tbl>
      <w:tblPr>
        <w:tblW w:w="10155" w:type="dxa"/>
        <w:tblInd w:w="5" w:type="dxa"/>
        <w:tblBorders>
          <w:top w:val="single" w:sz="2" w:space="0" w:color="CCCCCC"/>
          <w:left w:val="single" w:sz="2" w:space="0" w:color="CCCCCC"/>
          <w:bottom w:val="single" w:sz="2" w:space="0" w:color="CCCCCC"/>
          <w:right w:val="single" w:sz="2" w:space="0" w:color="CCCCCC"/>
          <w:insideH w:val="single" w:sz="2" w:space="0" w:color="CCCCCC"/>
          <w:insideV w:val="single" w:sz="2" w:space="0" w:color="CCCCCC"/>
        </w:tblBorders>
        <w:tblLayout w:type="fixed"/>
        <w:tblCellMar>
          <w:left w:w="0" w:type="dxa"/>
          <w:right w:w="0" w:type="dxa"/>
        </w:tblCellMar>
        <w:tblLook w:val="01E0" w:firstRow="1" w:lastRow="1" w:firstColumn="1" w:lastColumn="1" w:noHBand="0" w:noVBand="0"/>
      </w:tblPr>
      <w:tblGrid>
        <w:gridCol w:w="3596"/>
        <w:gridCol w:w="2878"/>
        <w:gridCol w:w="3681"/>
      </w:tblGrid>
      <w:tr w:rsidR="000371AD" w:rsidRPr="000371AD" w14:paraId="33BBE7EB" w14:textId="77777777" w:rsidTr="5D1A6D3A">
        <w:trPr>
          <w:trHeight w:val="474"/>
        </w:trPr>
        <w:tc>
          <w:tcPr>
            <w:tcW w:w="3598" w:type="dxa"/>
            <w:tcBorders>
              <w:top w:val="nil"/>
              <w:left w:val="single" w:sz="2" w:space="0" w:color="CCCCCC"/>
              <w:bottom w:val="nil"/>
              <w:right w:val="single" w:sz="2" w:space="0" w:color="CCCCCC"/>
            </w:tcBorders>
            <w:shd w:val="clear" w:color="auto" w:fill="252525"/>
            <w:hideMark/>
          </w:tcPr>
          <w:p w14:paraId="2D922073" w14:textId="77777777" w:rsidR="000371AD" w:rsidRPr="000371AD" w:rsidRDefault="000371AD" w:rsidP="000371AD">
            <w:pPr>
              <w:spacing w:before="110"/>
              <w:ind w:right="43"/>
              <w:jc w:val="center"/>
              <w:rPr>
                <w:rFonts w:eastAsia="Arial" w:hAnsi="Arial" w:cs="Arial"/>
                <w:kern w:val="2"/>
                <w:sz w:val="20"/>
                <w:szCs w:val="20"/>
                <w14:ligatures w14:val="standardContextual"/>
              </w:rPr>
            </w:pPr>
            <w:r w:rsidRPr="4B438190">
              <w:rPr>
                <w:rFonts w:ascii="Arial" w:eastAsia="Arial" w:hAnsi="Arial" w:cs="Arial"/>
                <w:b/>
                <w:bCs/>
                <w:color w:val="FFFFFF"/>
                <w:spacing w:val="-13"/>
                <w:kern w:val="2"/>
                <w14:ligatures w14:val="standardContextual"/>
              </w:rPr>
              <w:t>Assistantship</w:t>
            </w:r>
            <w:r w:rsidRPr="4B438190">
              <w:rPr>
                <w:rFonts w:ascii="Arial" w:eastAsia="Arial" w:hAnsi="Arial" w:cs="Arial"/>
                <w:b/>
                <w:bCs/>
                <w:color w:val="FFFFFF"/>
                <w:spacing w:val="-4"/>
                <w:kern w:val="2"/>
                <w14:ligatures w14:val="standardContextual"/>
              </w:rPr>
              <w:t xml:space="preserve"> </w:t>
            </w:r>
            <w:r w:rsidRPr="504E4BCC">
              <w:rPr>
                <w:rFonts w:ascii="Arial" w:eastAsia="Arial" w:hAnsi="Arial" w:cs="Arial"/>
                <w:b/>
                <w:bCs/>
                <w:color w:val="FFFFFF" w:themeColor="background2"/>
              </w:rPr>
              <w:t>Type</w:t>
            </w:r>
          </w:p>
        </w:tc>
        <w:tc>
          <w:tcPr>
            <w:tcW w:w="2880" w:type="dxa"/>
            <w:tcBorders>
              <w:top w:val="nil"/>
              <w:left w:val="single" w:sz="2" w:space="0" w:color="CCCCCC"/>
              <w:bottom w:val="nil"/>
              <w:right w:val="single" w:sz="2" w:space="0" w:color="CCCCCC"/>
            </w:tcBorders>
            <w:shd w:val="clear" w:color="auto" w:fill="252525"/>
            <w:hideMark/>
          </w:tcPr>
          <w:p w14:paraId="59F3A26F" w14:textId="77777777" w:rsidR="000371AD" w:rsidRPr="000371AD" w:rsidRDefault="000371AD" w:rsidP="000371AD">
            <w:pPr>
              <w:spacing w:before="110"/>
              <w:ind w:right="43"/>
              <w:jc w:val="center"/>
              <w:rPr>
                <w:rFonts w:eastAsia="Arial" w:hAnsi="Arial" w:cs="Arial"/>
                <w:kern w:val="2"/>
                <w:sz w:val="20"/>
                <w14:ligatures w14:val="standardContextual"/>
              </w:rPr>
            </w:pPr>
            <w:r w:rsidRPr="000371AD">
              <w:rPr>
                <w:rFonts w:ascii="Arial" w:eastAsia="Arial" w:hAnsi="Arial" w:cs="Arial"/>
                <w:b/>
                <w:color w:val="FFFFFF"/>
                <w:kern w:val="2"/>
                <w14:ligatures w14:val="standardContextual"/>
              </w:rPr>
              <w:t>Annual Credit Hours</w:t>
            </w:r>
          </w:p>
        </w:tc>
        <w:tc>
          <w:tcPr>
            <w:tcW w:w="3684" w:type="dxa"/>
            <w:tcBorders>
              <w:top w:val="nil"/>
              <w:left w:val="single" w:sz="2" w:space="0" w:color="CCCCCC"/>
              <w:bottom w:val="nil"/>
              <w:right w:val="single" w:sz="2" w:space="0" w:color="CCCCCC"/>
            </w:tcBorders>
            <w:shd w:val="clear" w:color="auto" w:fill="252525"/>
            <w:hideMark/>
          </w:tcPr>
          <w:p w14:paraId="72AB612D" w14:textId="2DEF3975" w:rsidR="000371AD" w:rsidRPr="000371AD" w:rsidRDefault="28B93370" w:rsidP="5D1A6D3A">
            <w:pPr>
              <w:spacing w:before="109"/>
              <w:ind w:right="43"/>
              <w:jc w:val="center"/>
              <w:rPr>
                <w:rFonts w:ascii="Arial" w:eastAsia="Arial" w:hAnsi="Arial" w:cs="Arial"/>
                <w:b/>
                <w:bCs/>
                <w:kern w:val="2"/>
                <w14:ligatures w14:val="standardContextual"/>
              </w:rPr>
            </w:pPr>
            <w:r w:rsidRPr="5D1A6D3A">
              <w:rPr>
                <w:rFonts w:ascii="Arial" w:eastAsia="Arial" w:hAnsi="Arial" w:cs="Arial"/>
                <w:b/>
                <w:bCs/>
                <w:color w:val="FFFFFF"/>
                <w:spacing w:val="-2"/>
                <w:kern w:val="2"/>
                <w14:ligatures w14:val="standardContextual"/>
              </w:rPr>
              <w:t xml:space="preserve">Example of a </w:t>
            </w:r>
            <w:r w:rsidR="000371AD" w:rsidRPr="5D1A6D3A">
              <w:rPr>
                <w:rFonts w:ascii="Arial" w:eastAsia="Arial" w:hAnsi="Arial" w:cs="Arial"/>
                <w:b/>
                <w:bCs/>
                <w:color w:val="FFFFFF"/>
                <w:spacing w:val="-2"/>
                <w:kern w:val="2"/>
                <w14:ligatures w14:val="standardContextual"/>
              </w:rPr>
              <w:t>Typical Term Distribution</w:t>
            </w:r>
          </w:p>
        </w:tc>
      </w:tr>
      <w:tr w:rsidR="000371AD" w:rsidRPr="000371AD" w14:paraId="29D24D57" w14:textId="77777777" w:rsidTr="5D1A6D3A">
        <w:trPr>
          <w:trHeight w:val="664"/>
        </w:trPr>
        <w:tc>
          <w:tcPr>
            <w:tcW w:w="3598" w:type="dxa"/>
            <w:tcBorders>
              <w:top w:val="nil"/>
              <w:left w:val="single" w:sz="2" w:space="0" w:color="CCCCCC"/>
              <w:bottom w:val="single" w:sz="2" w:space="0" w:color="CCCCCC"/>
              <w:right w:val="single" w:sz="2" w:space="0" w:color="CCCCCC"/>
            </w:tcBorders>
            <w:shd w:val="clear" w:color="auto" w:fill="F1F1F1"/>
            <w:hideMark/>
          </w:tcPr>
          <w:p w14:paraId="4ABD03DA" w14:textId="7FD528C0" w:rsidR="000371AD" w:rsidRPr="000371AD" w:rsidRDefault="000371AD" w:rsidP="000371AD">
            <w:pPr>
              <w:spacing w:before="78"/>
              <w:ind w:left="119" w:right="43"/>
              <w:rPr>
                <w:rFonts w:eastAsia="Arial"/>
                <w:kern w:val="2"/>
                <w14:ligatures w14:val="standardContextual"/>
              </w:rPr>
            </w:pPr>
            <w:r w:rsidRPr="000371AD">
              <w:rPr>
                <w:rFonts w:eastAsia="Arial"/>
                <w:spacing w:val="-5"/>
                <w:kern w:val="2"/>
                <w14:ligatures w14:val="standardContextual"/>
              </w:rPr>
              <w:t>GA</w:t>
            </w:r>
            <w:r w:rsidR="5ECC7ABE" w:rsidRPr="000371AD">
              <w:rPr>
                <w:rFonts w:eastAsia="Arial"/>
                <w:spacing w:val="-5"/>
                <w:kern w:val="2"/>
                <w14:ligatures w14:val="standardContextual"/>
              </w:rPr>
              <w:t xml:space="preserve"> / GRA / GWA</w:t>
            </w:r>
          </w:p>
        </w:tc>
        <w:tc>
          <w:tcPr>
            <w:tcW w:w="2880" w:type="dxa"/>
            <w:tcBorders>
              <w:top w:val="nil"/>
              <w:left w:val="single" w:sz="2" w:space="0" w:color="CCCCCC"/>
              <w:bottom w:val="single" w:sz="2" w:space="0" w:color="CCCCCC"/>
              <w:right w:val="single" w:sz="2" w:space="0" w:color="CCCCCC"/>
            </w:tcBorders>
            <w:shd w:val="clear" w:color="auto" w:fill="F1F1F1"/>
            <w:hideMark/>
          </w:tcPr>
          <w:p w14:paraId="5049A819" w14:textId="0580637D" w:rsidR="000371AD" w:rsidRPr="000371AD" w:rsidRDefault="000371AD" w:rsidP="000371AD">
            <w:pPr>
              <w:spacing w:before="78"/>
              <w:ind w:left="120" w:right="43"/>
              <w:rPr>
                <w:rFonts w:eastAsia="Arial"/>
                <w:kern w:val="2"/>
                <w14:ligatures w14:val="standardContextual"/>
              </w:rPr>
            </w:pPr>
            <w:r w:rsidRPr="000371AD">
              <w:rPr>
                <w:rFonts w:eastAsia="Arial"/>
                <w:kern w:val="2"/>
                <w14:ligatures w14:val="standardContextual"/>
              </w:rPr>
              <w:t>Up</w:t>
            </w:r>
            <w:r w:rsidRPr="000371AD">
              <w:rPr>
                <w:rFonts w:eastAsia="Arial"/>
                <w:spacing w:val="-2"/>
                <w:kern w:val="2"/>
                <w14:ligatures w14:val="standardContextual"/>
              </w:rPr>
              <w:t xml:space="preserve"> </w:t>
            </w:r>
            <w:r w:rsidRPr="000371AD">
              <w:rPr>
                <w:rFonts w:eastAsia="Arial"/>
                <w:kern w:val="2"/>
                <w14:ligatures w14:val="standardContextual"/>
              </w:rPr>
              <w:t>to</w:t>
            </w:r>
            <w:r w:rsidRPr="000371AD">
              <w:rPr>
                <w:rFonts w:eastAsia="Arial"/>
                <w:spacing w:val="-2"/>
                <w:kern w:val="2"/>
                <w14:ligatures w14:val="standardContextual"/>
              </w:rPr>
              <w:t xml:space="preserve"> </w:t>
            </w:r>
            <w:r w:rsidR="51F0A53F" w:rsidRPr="000371AD">
              <w:rPr>
                <w:rFonts w:eastAsia="Arial"/>
                <w:spacing w:val="-2"/>
                <w:kern w:val="2"/>
                <w14:ligatures w14:val="standardContextual"/>
              </w:rPr>
              <w:t>30</w:t>
            </w:r>
            <w:r w:rsidRPr="000371AD">
              <w:rPr>
                <w:rFonts w:eastAsia="Arial"/>
                <w:spacing w:val="-2"/>
                <w:kern w:val="2"/>
                <w14:ligatures w14:val="standardContextual"/>
              </w:rPr>
              <w:t xml:space="preserve"> credits*</w:t>
            </w:r>
          </w:p>
        </w:tc>
        <w:tc>
          <w:tcPr>
            <w:tcW w:w="3684" w:type="dxa"/>
            <w:tcBorders>
              <w:top w:val="nil"/>
              <w:left w:val="single" w:sz="2" w:space="0" w:color="CCCCCC"/>
              <w:bottom w:val="single" w:sz="2" w:space="0" w:color="CCCCCC"/>
              <w:right w:val="single" w:sz="2" w:space="0" w:color="CCCCCC"/>
            </w:tcBorders>
            <w:shd w:val="clear" w:color="auto" w:fill="F1F1F1"/>
            <w:hideMark/>
          </w:tcPr>
          <w:p w14:paraId="2D11F221" w14:textId="1FF4D4BE" w:rsidR="000371AD" w:rsidRPr="000371AD" w:rsidRDefault="000371AD" w:rsidP="504E4BCC">
            <w:pPr>
              <w:spacing w:before="78"/>
              <w:ind w:left="120" w:right="43"/>
              <w:rPr>
                <w:rFonts w:eastAsia="Arial"/>
              </w:rPr>
            </w:pPr>
            <w:r w:rsidRPr="000371AD">
              <w:rPr>
                <w:rFonts w:eastAsia="Arial"/>
                <w:kern w:val="2"/>
                <w14:ligatures w14:val="standardContextual"/>
              </w:rPr>
              <w:t>9</w:t>
            </w:r>
            <w:r w:rsidRPr="000371AD">
              <w:rPr>
                <w:rFonts w:eastAsia="Arial"/>
                <w:spacing w:val="-7"/>
                <w:kern w:val="2"/>
                <w14:ligatures w14:val="standardContextual"/>
              </w:rPr>
              <w:t xml:space="preserve"> </w:t>
            </w:r>
            <w:r w:rsidRPr="000371AD">
              <w:rPr>
                <w:rFonts w:eastAsia="Arial"/>
                <w:kern w:val="2"/>
                <w14:ligatures w14:val="standardContextual"/>
              </w:rPr>
              <w:t>Fall</w:t>
            </w:r>
            <w:r w:rsidRPr="000371AD">
              <w:rPr>
                <w:rFonts w:eastAsia="Arial"/>
                <w:spacing w:val="-7"/>
                <w:kern w:val="2"/>
                <w14:ligatures w14:val="standardContextual"/>
              </w:rPr>
              <w:t xml:space="preserve"> </w:t>
            </w:r>
            <w:r w:rsidRPr="000371AD">
              <w:rPr>
                <w:rFonts w:eastAsia="Arial"/>
                <w:kern w:val="2"/>
                <w14:ligatures w14:val="standardContextual"/>
              </w:rPr>
              <w:t>/</w:t>
            </w:r>
            <w:r w:rsidRPr="000371AD">
              <w:rPr>
                <w:rFonts w:eastAsia="Arial"/>
                <w:spacing w:val="-7"/>
                <w:kern w:val="2"/>
                <w14:ligatures w14:val="standardContextual"/>
              </w:rPr>
              <w:t xml:space="preserve"> </w:t>
            </w:r>
            <w:r w:rsidRPr="000371AD">
              <w:rPr>
                <w:rFonts w:eastAsia="Arial"/>
                <w:kern w:val="2"/>
                <w14:ligatures w14:val="standardContextual"/>
              </w:rPr>
              <w:t>9</w:t>
            </w:r>
            <w:r w:rsidRPr="000371AD">
              <w:rPr>
                <w:rFonts w:eastAsia="Arial"/>
                <w:spacing w:val="-7"/>
                <w:kern w:val="2"/>
                <w14:ligatures w14:val="standardContextual"/>
              </w:rPr>
              <w:t xml:space="preserve"> </w:t>
            </w:r>
            <w:r w:rsidRPr="000371AD">
              <w:rPr>
                <w:rFonts w:eastAsia="Arial"/>
                <w:kern w:val="2"/>
                <w14:ligatures w14:val="standardContextual"/>
              </w:rPr>
              <w:t>Winter</w:t>
            </w:r>
            <w:r w:rsidRPr="000371AD">
              <w:rPr>
                <w:rFonts w:eastAsia="Arial"/>
                <w:spacing w:val="-7"/>
                <w:kern w:val="2"/>
                <w14:ligatures w14:val="standardContextual"/>
              </w:rPr>
              <w:t xml:space="preserve"> </w:t>
            </w:r>
            <w:r w:rsidRPr="000371AD">
              <w:rPr>
                <w:rFonts w:eastAsia="Arial"/>
                <w:kern w:val="2"/>
                <w14:ligatures w14:val="standardContextual"/>
              </w:rPr>
              <w:t>/</w:t>
            </w:r>
            <w:r w:rsidRPr="000371AD">
              <w:rPr>
                <w:rFonts w:eastAsia="Arial"/>
                <w:spacing w:val="-7"/>
                <w:kern w:val="2"/>
                <w14:ligatures w14:val="standardContextual"/>
              </w:rPr>
              <w:t xml:space="preserve"> </w:t>
            </w:r>
            <w:r w:rsidRPr="000371AD">
              <w:rPr>
                <w:rFonts w:eastAsia="Arial"/>
                <w:kern w:val="2"/>
                <w14:ligatures w14:val="standardContextual"/>
              </w:rPr>
              <w:t xml:space="preserve">6 </w:t>
            </w:r>
            <w:r w:rsidRPr="000371AD">
              <w:rPr>
                <w:rFonts w:eastAsia="Arial"/>
                <w:spacing w:val="-2"/>
                <w:kern w:val="2"/>
                <w14:ligatures w14:val="standardContextual"/>
              </w:rPr>
              <w:t>Spring–Summer</w:t>
            </w:r>
            <w:r w:rsidR="574F6A6C" w:rsidRPr="000371AD">
              <w:rPr>
                <w:rFonts w:eastAsia="Arial"/>
                <w:spacing w:val="-2"/>
                <w:kern w:val="2"/>
                <w14:ligatures w14:val="standardContextual"/>
              </w:rPr>
              <w:t xml:space="preserve"> </w:t>
            </w:r>
          </w:p>
          <w:p w14:paraId="4DFB6995" w14:textId="77777777" w:rsidR="000371AD" w:rsidRPr="000371AD" w:rsidRDefault="574F6A6C" w:rsidP="504E4BCC">
            <w:pPr>
              <w:spacing w:before="78"/>
              <w:ind w:left="120" w:right="43"/>
              <w:rPr>
                <w:rFonts w:eastAsia="Arial"/>
              </w:rPr>
            </w:pPr>
            <w:r w:rsidRPr="000371AD">
              <w:rPr>
                <w:rFonts w:eastAsia="Arial"/>
                <w:spacing w:val="-2"/>
                <w:kern w:val="2"/>
                <w14:ligatures w14:val="standardContextual"/>
              </w:rPr>
              <w:t xml:space="preserve">or </w:t>
            </w:r>
          </w:p>
          <w:p w14:paraId="34C2A21F" w14:textId="2BEF42BE" w:rsidR="000371AD" w:rsidRPr="000371AD" w:rsidRDefault="574F6A6C" w:rsidP="504E4BCC">
            <w:pPr>
              <w:spacing w:before="77"/>
              <w:ind w:left="120" w:right="43"/>
              <w:rPr>
                <w:rFonts w:eastAsia="Arial"/>
                <w:kern w:val="2"/>
                <w14:ligatures w14:val="standardContextual"/>
              </w:rPr>
            </w:pPr>
            <w:r w:rsidRPr="504E4BCC">
              <w:rPr>
                <w:rFonts w:eastAsia="Arial"/>
              </w:rPr>
              <w:t>6 Fall / 6 Winter / 3 Spring–Summer</w:t>
            </w:r>
          </w:p>
        </w:tc>
      </w:tr>
    </w:tbl>
    <w:p w14:paraId="6E509192" w14:textId="0F7FD6B4" w:rsidR="000371AD" w:rsidRDefault="000371AD"/>
    <w:p w14:paraId="6016557B" w14:textId="289232AE" w:rsidR="000371AD" w:rsidRDefault="000371AD" w:rsidP="000371AD">
      <w:pPr>
        <w:ind w:left="1" w:right="43"/>
        <w:rPr>
          <w:rFonts w:eastAsia="Arial"/>
        </w:rPr>
      </w:pPr>
      <w:r w:rsidRPr="000371AD">
        <w:rPr>
          <w:rFonts w:eastAsia="Arial"/>
        </w:rPr>
        <w:t xml:space="preserve">Waivers are applied by Campus Financial Services </w:t>
      </w:r>
      <w:r w:rsidR="5D1A8B05" w:rsidRPr="000371AD">
        <w:rPr>
          <w:rFonts w:eastAsia="Arial"/>
        </w:rPr>
        <w:t>Center</w:t>
      </w:r>
      <w:r w:rsidRPr="000371AD">
        <w:rPr>
          <w:rFonts w:eastAsia="Arial"/>
        </w:rPr>
        <w:t xml:space="preserve"> and do not carry over to the following academic year. </w:t>
      </w:r>
      <w:r w:rsidR="00BB55DA" w:rsidRPr="0C1F664E">
        <w:rPr>
          <w:rFonts w:ascii="Times" w:eastAsia="Times" w:hAnsi="Times" w:cs="Times"/>
        </w:rPr>
        <w:t>Students will</w:t>
      </w:r>
      <w:r w:rsidR="00BB55DA">
        <w:rPr>
          <w:rFonts w:eastAsia="Arial"/>
        </w:rPr>
        <w:t xml:space="preserve"> need to submit waivers each semester. </w:t>
      </w:r>
      <w:r w:rsidRPr="000371AD">
        <w:rPr>
          <w:rFonts w:eastAsia="Arial"/>
          <w:spacing w:val="-5"/>
        </w:rPr>
        <w:t xml:space="preserve">All other costs (e.g., parking, study abroad fees, specialized course fees) </w:t>
      </w:r>
      <w:r w:rsidRPr="000371AD">
        <w:rPr>
          <w:rFonts w:eastAsia="Arial"/>
        </w:rPr>
        <w:t>remain</w:t>
      </w:r>
      <w:r w:rsidRPr="000371AD">
        <w:rPr>
          <w:rFonts w:eastAsia="Arial"/>
          <w:spacing w:val="-5"/>
        </w:rPr>
        <w:t xml:space="preserve"> </w:t>
      </w:r>
      <w:r w:rsidRPr="000371AD">
        <w:rPr>
          <w:rFonts w:eastAsia="Arial"/>
        </w:rPr>
        <w:t>your</w:t>
      </w:r>
      <w:r w:rsidRPr="000371AD">
        <w:rPr>
          <w:rFonts w:eastAsia="Arial"/>
          <w:spacing w:val="-5"/>
        </w:rPr>
        <w:t xml:space="preserve"> </w:t>
      </w:r>
      <w:r w:rsidRPr="000371AD">
        <w:rPr>
          <w:rFonts w:eastAsia="Arial"/>
        </w:rPr>
        <w:t>responsibility.</w:t>
      </w:r>
      <w:r w:rsidRPr="000371AD">
        <w:rPr>
          <w:rFonts w:eastAsia="Arial"/>
          <w:spacing w:val="-5"/>
        </w:rPr>
        <w:t xml:space="preserve"> </w:t>
      </w:r>
      <w:r w:rsidRPr="000371AD">
        <w:rPr>
          <w:rFonts w:eastAsia="Arial"/>
        </w:rPr>
        <w:t>GA</w:t>
      </w:r>
      <w:r w:rsidRPr="000371AD">
        <w:rPr>
          <w:rFonts w:eastAsia="Arial"/>
          <w:spacing w:val="-5"/>
        </w:rPr>
        <w:t xml:space="preserve"> </w:t>
      </w:r>
      <w:r w:rsidRPr="000371AD">
        <w:rPr>
          <w:rFonts w:eastAsia="Arial"/>
        </w:rPr>
        <w:t>waivers</w:t>
      </w:r>
      <w:r w:rsidRPr="000371AD">
        <w:rPr>
          <w:rFonts w:eastAsia="Arial"/>
          <w:spacing w:val="-5"/>
        </w:rPr>
        <w:t xml:space="preserve"> </w:t>
      </w:r>
      <w:r w:rsidRPr="000371AD">
        <w:rPr>
          <w:rFonts w:eastAsia="Arial"/>
        </w:rPr>
        <w:t>do</w:t>
      </w:r>
      <w:r w:rsidRPr="000371AD">
        <w:rPr>
          <w:rFonts w:eastAsia="Arial"/>
          <w:spacing w:val="-5"/>
        </w:rPr>
        <w:t xml:space="preserve"> </w:t>
      </w:r>
      <w:r w:rsidRPr="000371AD">
        <w:rPr>
          <w:rFonts w:eastAsia="Arial"/>
        </w:rPr>
        <w:t>not</w:t>
      </w:r>
      <w:r w:rsidRPr="000371AD">
        <w:rPr>
          <w:rFonts w:eastAsia="Arial"/>
          <w:spacing w:val="-5"/>
        </w:rPr>
        <w:t xml:space="preserve"> </w:t>
      </w:r>
      <w:r w:rsidRPr="000371AD">
        <w:rPr>
          <w:rFonts w:eastAsia="Arial"/>
        </w:rPr>
        <w:t>cover</w:t>
      </w:r>
      <w:r w:rsidRPr="000371AD">
        <w:rPr>
          <w:rFonts w:eastAsia="Arial"/>
          <w:spacing w:val="-5"/>
        </w:rPr>
        <w:t xml:space="preserve"> </w:t>
      </w:r>
      <w:r w:rsidRPr="000371AD">
        <w:rPr>
          <w:rFonts w:eastAsia="Arial"/>
        </w:rPr>
        <w:t>short-term</w:t>
      </w:r>
      <w:r w:rsidRPr="000371AD">
        <w:rPr>
          <w:rFonts w:eastAsia="Arial"/>
          <w:spacing w:val="-5"/>
        </w:rPr>
        <w:t xml:space="preserve"> </w:t>
      </w:r>
      <w:r w:rsidRPr="000371AD">
        <w:rPr>
          <w:rFonts w:eastAsia="Arial"/>
        </w:rPr>
        <w:t>study</w:t>
      </w:r>
      <w:r w:rsidRPr="000371AD">
        <w:rPr>
          <w:rFonts w:eastAsia="Arial"/>
          <w:spacing w:val="-5"/>
        </w:rPr>
        <w:t xml:space="preserve"> </w:t>
      </w:r>
      <w:r w:rsidRPr="000371AD">
        <w:rPr>
          <w:rFonts w:eastAsia="Arial"/>
        </w:rPr>
        <w:t>abroad</w:t>
      </w:r>
      <w:r w:rsidRPr="504E4BCC">
        <w:rPr>
          <w:rFonts w:eastAsia="Arial"/>
        </w:rPr>
        <w:t xml:space="preserve"> </w:t>
      </w:r>
      <w:r w:rsidRPr="000371AD">
        <w:rPr>
          <w:rFonts w:eastAsia="Arial"/>
        </w:rPr>
        <w:t>opportunities.</w:t>
      </w:r>
    </w:p>
    <w:p w14:paraId="2D4A97EA" w14:textId="77777777" w:rsidR="00CB1159" w:rsidRDefault="00CB1159" w:rsidP="000371AD">
      <w:pPr>
        <w:ind w:left="1" w:right="43"/>
        <w:rPr>
          <w:rFonts w:eastAsia="Arial"/>
        </w:rPr>
      </w:pPr>
    </w:p>
    <w:p w14:paraId="75D92FEE" w14:textId="76CF5ED6" w:rsidR="000371AD" w:rsidRPr="000371AD" w:rsidRDefault="000371AD" w:rsidP="000371AD">
      <w:pPr>
        <w:spacing w:after="14" w:line="247" w:lineRule="auto"/>
        <w:rPr>
          <w:color w:val="000000"/>
          <w:kern w:val="2"/>
          <w14:ligatures w14:val="standardContextual"/>
        </w:rPr>
      </w:pPr>
      <w:r w:rsidRPr="000371AD">
        <w:rPr>
          <w:rFonts w:ascii="Arial" w:eastAsia="Arial" w:hAnsi="Arial" w:cs="Arial"/>
          <w:noProof/>
        </w:rPr>
        <mc:AlternateContent>
          <mc:Choice Requires="wps">
            <w:drawing>
              <wp:anchor distT="0" distB="0" distL="0" distR="0" simplePos="0" relativeHeight="251658241" behindDoc="1" locked="0" layoutInCell="1" allowOverlap="1" wp14:anchorId="3C56B72F" wp14:editId="4D51C605">
                <wp:simplePos x="0" y="0"/>
                <wp:positionH relativeFrom="page">
                  <wp:posOffset>876300</wp:posOffset>
                </wp:positionH>
                <wp:positionV relativeFrom="paragraph">
                  <wp:posOffset>514350</wp:posOffset>
                </wp:positionV>
                <wp:extent cx="6064250" cy="704850"/>
                <wp:effectExtent l="0" t="0" r="12700" b="19050"/>
                <wp:wrapTopAndBottom/>
                <wp:docPr id="76223191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4250" cy="704850"/>
                        </a:xfrm>
                        <a:prstGeom prst="rect">
                          <a:avLst/>
                        </a:prstGeom>
                        <a:solidFill>
                          <a:srgbClr val="FFF7E6"/>
                        </a:solidFill>
                        <a:ln w="6350">
                          <a:solidFill>
                            <a:srgbClr val="C7952D"/>
                          </a:solidFill>
                          <a:prstDash val="solid"/>
                        </a:ln>
                      </wps:spPr>
                      <wps:txbx>
                        <w:txbxContent>
                          <w:p w14:paraId="5D6EA353" w14:textId="77777777" w:rsidR="000371AD" w:rsidRDefault="000371AD" w:rsidP="000371AD">
                            <w:pPr>
                              <w:pStyle w:val="BodyText"/>
                              <w:spacing w:before="119"/>
                              <w:ind w:left="175" w:right="311"/>
                              <w:rPr>
                                <w:color w:val="000000"/>
                              </w:rPr>
                            </w:pPr>
                            <w:r w:rsidRPr="00630D92">
                              <w:rPr>
                                <w:b/>
                                <w:color w:val="754200"/>
                                <w:sz w:val="24"/>
                                <w:szCs w:val="24"/>
                              </w:rPr>
                              <w:t>NOTE:</w:t>
                            </w:r>
                            <w:r w:rsidRPr="00630D92">
                              <w:rPr>
                                <w:b/>
                                <w:color w:val="754200"/>
                                <w:spacing w:val="-3"/>
                                <w:sz w:val="24"/>
                                <w:szCs w:val="24"/>
                              </w:rPr>
                              <w:t xml:space="preserve"> </w:t>
                            </w:r>
                            <w:r>
                              <w:rPr>
                                <w:color w:val="000000"/>
                                <w:sz w:val="24"/>
                                <w:szCs w:val="24"/>
                              </w:rPr>
                              <w:t>The</w:t>
                            </w:r>
                            <w:r>
                              <w:rPr>
                                <w:color w:val="000000"/>
                                <w:spacing w:val="-4"/>
                                <w:sz w:val="24"/>
                                <w:szCs w:val="24"/>
                              </w:rPr>
                              <w:t xml:space="preserve"> </w:t>
                            </w:r>
                            <w:r>
                              <w:rPr>
                                <w:color w:val="000000"/>
                                <w:sz w:val="24"/>
                                <w:szCs w:val="24"/>
                              </w:rPr>
                              <w:t>fall</w:t>
                            </w:r>
                            <w:r>
                              <w:rPr>
                                <w:color w:val="000000"/>
                                <w:spacing w:val="-4"/>
                                <w:sz w:val="24"/>
                                <w:szCs w:val="24"/>
                              </w:rPr>
                              <w:t xml:space="preserve"> </w:t>
                            </w:r>
                            <w:r>
                              <w:rPr>
                                <w:color w:val="000000"/>
                                <w:sz w:val="24"/>
                                <w:szCs w:val="24"/>
                              </w:rPr>
                              <w:t>bill</w:t>
                            </w:r>
                            <w:r>
                              <w:rPr>
                                <w:color w:val="000000"/>
                                <w:spacing w:val="-4"/>
                                <w:sz w:val="24"/>
                                <w:szCs w:val="24"/>
                              </w:rPr>
                              <w:t xml:space="preserve"> </w:t>
                            </w:r>
                            <w:r>
                              <w:rPr>
                                <w:color w:val="000000"/>
                                <w:sz w:val="24"/>
                                <w:szCs w:val="24"/>
                              </w:rPr>
                              <w:t>may</w:t>
                            </w:r>
                            <w:r>
                              <w:rPr>
                                <w:color w:val="000000"/>
                                <w:spacing w:val="-4"/>
                                <w:sz w:val="24"/>
                                <w:szCs w:val="24"/>
                              </w:rPr>
                              <w:t xml:space="preserve"> </w:t>
                            </w:r>
                            <w:r>
                              <w:rPr>
                                <w:color w:val="000000"/>
                                <w:sz w:val="24"/>
                                <w:szCs w:val="24"/>
                              </w:rPr>
                              <w:t>be</w:t>
                            </w:r>
                            <w:r>
                              <w:rPr>
                                <w:color w:val="000000"/>
                                <w:spacing w:val="-4"/>
                                <w:sz w:val="24"/>
                                <w:szCs w:val="24"/>
                              </w:rPr>
                              <w:t xml:space="preserve"> </w:t>
                            </w:r>
                            <w:r>
                              <w:rPr>
                                <w:color w:val="000000"/>
                                <w:sz w:val="24"/>
                                <w:szCs w:val="24"/>
                              </w:rPr>
                              <w:t>issued</w:t>
                            </w:r>
                            <w:r>
                              <w:rPr>
                                <w:color w:val="000000"/>
                                <w:spacing w:val="-4"/>
                                <w:sz w:val="24"/>
                                <w:szCs w:val="24"/>
                              </w:rPr>
                              <w:t xml:space="preserve"> </w:t>
                            </w:r>
                            <w:r>
                              <w:rPr>
                                <w:color w:val="000000"/>
                                <w:sz w:val="24"/>
                                <w:szCs w:val="24"/>
                              </w:rPr>
                              <w:t>before</w:t>
                            </w:r>
                            <w:r>
                              <w:rPr>
                                <w:color w:val="000000"/>
                                <w:spacing w:val="-4"/>
                                <w:sz w:val="24"/>
                                <w:szCs w:val="24"/>
                              </w:rPr>
                              <w:t xml:space="preserve"> </w:t>
                            </w:r>
                            <w:r>
                              <w:rPr>
                                <w:color w:val="000000"/>
                                <w:sz w:val="24"/>
                                <w:szCs w:val="24"/>
                              </w:rPr>
                              <w:t>your</w:t>
                            </w:r>
                            <w:r>
                              <w:rPr>
                                <w:color w:val="000000"/>
                                <w:spacing w:val="-4"/>
                                <w:sz w:val="24"/>
                                <w:szCs w:val="24"/>
                              </w:rPr>
                              <w:t xml:space="preserve"> </w:t>
                            </w:r>
                            <w:r>
                              <w:rPr>
                                <w:color w:val="000000"/>
                                <w:sz w:val="24"/>
                                <w:szCs w:val="24"/>
                              </w:rPr>
                              <w:t>waiver</w:t>
                            </w:r>
                            <w:r>
                              <w:rPr>
                                <w:color w:val="000000"/>
                                <w:spacing w:val="-4"/>
                                <w:sz w:val="24"/>
                                <w:szCs w:val="24"/>
                              </w:rPr>
                              <w:t xml:space="preserve"> </w:t>
                            </w:r>
                            <w:r>
                              <w:rPr>
                                <w:color w:val="000000"/>
                                <w:sz w:val="24"/>
                                <w:szCs w:val="24"/>
                              </w:rPr>
                              <w:t>is</w:t>
                            </w:r>
                            <w:r>
                              <w:rPr>
                                <w:color w:val="000000"/>
                                <w:spacing w:val="-4"/>
                                <w:sz w:val="24"/>
                                <w:szCs w:val="24"/>
                              </w:rPr>
                              <w:t xml:space="preserve"> </w:t>
                            </w:r>
                            <w:r>
                              <w:rPr>
                                <w:color w:val="000000"/>
                                <w:sz w:val="24"/>
                                <w:szCs w:val="24"/>
                              </w:rPr>
                              <w:t>applied.</w:t>
                            </w:r>
                            <w:r>
                              <w:rPr>
                                <w:color w:val="000000"/>
                                <w:spacing w:val="-4"/>
                                <w:sz w:val="24"/>
                                <w:szCs w:val="24"/>
                              </w:rPr>
                              <w:t xml:space="preserve"> </w:t>
                            </w:r>
                            <w:r>
                              <w:rPr>
                                <w:color w:val="000000"/>
                                <w:sz w:val="24"/>
                                <w:szCs w:val="24"/>
                              </w:rPr>
                              <w:t>Student</w:t>
                            </w:r>
                            <w:r>
                              <w:rPr>
                                <w:color w:val="000000"/>
                                <w:spacing w:val="-4"/>
                                <w:sz w:val="24"/>
                                <w:szCs w:val="24"/>
                              </w:rPr>
                              <w:t xml:space="preserve"> </w:t>
                            </w:r>
                            <w:r>
                              <w:rPr>
                                <w:color w:val="000000"/>
                                <w:sz w:val="24"/>
                                <w:szCs w:val="24"/>
                              </w:rPr>
                              <w:t>Accounts</w:t>
                            </w:r>
                            <w:r>
                              <w:rPr>
                                <w:color w:val="000000"/>
                                <w:spacing w:val="-4"/>
                                <w:sz w:val="24"/>
                                <w:szCs w:val="24"/>
                              </w:rPr>
                              <w:t xml:space="preserve"> </w:t>
                            </w:r>
                            <w:r>
                              <w:rPr>
                                <w:color w:val="000000"/>
                                <w:sz w:val="24"/>
                                <w:szCs w:val="24"/>
                              </w:rPr>
                              <w:t>will adjust your bill once they receive confirmation of your employment. Contact Campus Financial Services with billing questions</w:t>
                            </w:r>
                            <w:r>
                              <w:rPr>
                                <w:color w:val="000000"/>
                              </w:rPr>
                              <w:t>.</w:t>
                            </w:r>
                          </w:p>
                        </w:txbxContent>
                      </wps:txbx>
                      <wps:bodyPr vertOverflow="clip" horzOverflow="clip" wrap="square" lIns="0" tIns="0" rIns="0" bIns="0" rtlCol="0">
                        <a:noAutofit/>
                      </wps:bodyPr>
                    </wps:wsp>
                  </a:graphicData>
                </a:graphic>
                <wp14:sizeRelH relativeFrom="margin">
                  <wp14:pctWidth>0</wp14:pctWidth>
                </wp14:sizeRelH>
                <wp14:sizeRelV relativeFrom="page">
                  <wp14:pctHeight>0</wp14:pctHeight>
                </wp14:sizeRelV>
              </wp:anchor>
            </w:drawing>
          </mc:Choice>
          <mc:Fallback>
            <w:pict>
              <v:shapetype w14:anchorId="3C56B72F" id="_x0000_t202" coordsize="21600,21600" o:spt="202" path="m,l,21600r21600,l21600,xe">
                <v:stroke joinstyle="miter"/>
                <v:path gradientshapeok="t" o:connecttype="rect"/>
              </v:shapetype>
              <v:shape id="Textbox 31" o:spid="_x0000_s1026" type="#_x0000_t202" style="position:absolute;margin-left:69pt;margin-top:40.5pt;width:477.5pt;height:55.5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" fillcolor="#fff7e6" strokecolor="#c7952d" strokeweight=".5pt">
                <v:path arrowok="t"/>
                <v:textbox inset="0,0,0,0">
                  <w:txbxContent>
                    <w:p w14:paraId="5D6EA353" w14:textId="77777777" w:rsidR="000371AD" w:rsidRDefault="000371AD" w:rsidP="000371AD">
                      <w:pPr>
                        <w:pStyle w:val="BodyText"/>
                        <w:spacing w:before="119"/>
                        <w:ind w:left="175" w:right="311"/>
                        <w:rPr>
                          <w:color w:val="000000"/>
                        </w:rPr>
                      </w:pPr>
                      <w:r w:rsidRPr="00630D92">
                        <w:rPr>
                          <w:b/>
                          <w:color w:val="754200"/>
                          <w:sz w:val="24"/>
                          <w:szCs w:val="24"/>
                        </w:rPr>
                        <w:t>NOTE:</w:t>
                      </w:r>
                      <w:r w:rsidRPr="00630D92">
                        <w:rPr>
                          <w:b/>
                          <w:color w:val="754200"/>
                          <w:spacing w:val="-3"/>
                          <w:sz w:val="24"/>
                          <w:szCs w:val="24"/>
                        </w:rPr>
                        <w:t xml:space="preserve"> </w:t>
                      </w:r>
                      <w:r>
                        <w:rPr>
                          <w:color w:val="000000"/>
                          <w:sz w:val="24"/>
                          <w:szCs w:val="24"/>
                        </w:rPr>
                        <w:t>The</w:t>
                      </w:r>
                      <w:r>
                        <w:rPr>
                          <w:color w:val="000000"/>
                          <w:spacing w:val="-4"/>
                          <w:sz w:val="24"/>
                          <w:szCs w:val="24"/>
                        </w:rPr>
                        <w:t xml:space="preserve"> </w:t>
                      </w:r>
                      <w:r>
                        <w:rPr>
                          <w:color w:val="000000"/>
                          <w:sz w:val="24"/>
                          <w:szCs w:val="24"/>
                        </w:rPr>
                        <w:t>fall</w:t>
                      </w:r>
                      <w:r>
                        <w:rPr>
                          <w:color w:val="000000"/>
                          <w:spacing w:val="-4"/>
                          <w:sz w:val="24"/>
                          <w:szCs w:val="24"/>
                        </w:rPr>
                        <w:t xml:space="preserve"> </w:t>
                      </w:r>
                      <w:r>
                        <w:rPr>
                          <w:color w:val="000000"/>
                          <w:sz w:val="24"/>
                          <w:szCs w:val="24"/>
                        </w:rPr>
                        <w:t>bill</w:t>
                      </w:r>
                      <w:r>
                        <w:rPr>
                          <w:color w:val="000000"/>
                          <w:spacing w:val="-4"/>
                          <w:sz w:val="24"/>
                          <w:szCs w:val="24"/>
                        </w:rPr>
                        <w:t xml:space="preserve"> </w:t>
                      </w:r>
                      <w:r>
                        <w:rPr>
                          <w:color w:val="000000"/>
                          <w:sz w:val="24"/>
                          <w:szCs w:val="24"/>
                        </w:rPr>
                        <w:t>may</w:t>
                      </w:r>
                      <w:r>
                        <w:rPr>
                          <w:color w:val="000000"/>
                          <w:spacing w:val="-4"/>
                          <w:sz w:val="24"/>
                          <w:szCs w:val="24"/>
                        </w:rPr>
                        <w:t xml:space="preserve"> </w:t>
                      </w:r>
                      <w:r>
                        <w:rPr>
                          <w:color w:val="000000"/>
                          <w:sz w:val="24"/>
                          <w:szCs w:val="24"/>
                        </w:rPr>
                        <w:t>be</w:t>
                      </w:r>
                      <w:r>
                        <w:rPr>
                          <w:color w:val="000000"/>
                          <w:spacing w:val="-4"/>
                          <w:sz w:val="24"/>
                          <w:szCs w:val="24"/>
                        </w:rPr>
                        <w:t xml:space="preserve"> </w:t>
                      </w:r>
                      <w:r>
                        <w:rPr>
                          <w:color w:val="000000"/>
                          <w:sz w:val="24"/>
                          <w:szCs w:val="24"/>
                        </w:rPr>
                        <w:t>issued</w:t>
                      </w:r>
                      <w:r>
                        <w:rPr>
                          <w:color w:val="000000"/>
                          <w:spacing w:val="-4"/>
                          <w:sz w:val="24"/>
                          <w:szCs w:val="24"/>
                        </w:rPr>
                        <w:t xml:space="preserve"> </w:t>
                      </w:r>
                      <w:r>
                        <w:rPr>
                          <w:color w:val="000000"/>
                          <w:sz w:val="24"/>
                          <w:szCs w:val="24"/>
                        </w:rPr>
                        <w:t>before</w:t>
                      </w:r>
                      <w:r>
                        <w:rPr>
                          <w:color w:val="000000"/>
                          <w:spacing w:val="-4"/>
                          <w:sz w:val="24"/>
                          <w:szCs w:val="24"/>
                        </w:rPr>
                        <w:t xml:space="preserve"> </w:t>
                      </w:r>
                      <w:r>
                        <w:rPr>
                          <w:color w:val="000000"/>
                          <w:sz w:val="24"/>
                          <w:szCs w:val="24"/>
                        </w:rPr>
                        <w:t>your</w:t>
                      </w:r>
                      <w:r>
                        <w:rPr>
                          <w:color w:val="000000"/>
                          <w:spacing w:val="-4"/>
                          <w:sz w:val="24"/>
                          <w:szCs w:val="24"/>
                        </w:rPr>
                        <w:t xml:space="preserve"> </w:t>
                      </w:r>
                      <w:r>
                        <w:rPr>
                          <w:color w:val="000000"/>
                          <w:sz w:val="24"/>
                          <w:szCs w:val="24"/>
                        </w:rPr>
                        <w:t>waiver</w:t>
                      </w:r>
                      <w:r>
                        <w:rPr>
                          <w:color w:val="000000"/>
                          <w:spacing w:val="-4"/>
                          <w:sz w:val="24"/>
                          <w:szCs w:val="24"/>
                        </w:rPr>
                        <w:t xml:space="preserve"> </w:t>
                      </w:r>
                      <w:r>
                        <w:rPr>
                          <w:color w:val="000000"/>
                          <w:sz w:val="24"/>
                          <w:szCs w:val="24"/>
                        </w:rPr>
                        <w:t>is</w:t>
                      </w:r>
                      <w:r>
                        <w:rPr>
                          <w:color w:val="000000"/>
                          <w:spacing w:val="-4"/>
                          <w:sz w:val="24"/>
                          <w:szCs w:val="24"/>
                        </w:rPr>
                        <w:t xml:space="preserve"> </w:t>
                      </w:r>
                      <w:r>
                        <w:rPr>
                          <w:color w:val="000000"/>
                          <w:sz w:val="24"/>
                          <w:szCs w:val="24"/>
                        </w:rPr>
                        <w:t>applied.</w:t>
                      </w:r>
                      <w:r>
                        <w:rPr>
                          <w:color w:val="000000"/>
                          <w:spacing w:val="-4"/>
                          <w:sz w:val="24"/>
                          <w:szCs w:val="24"/>
                        </w:rPr>
                        <w:t xml:space="preserve"> </w:t>
                      </w:r>
                      <w:r>
                        <w:rPr>
                          <w:color w:val="000000"/>
                          <w:sz w:val="24"/>
                          <w:szCs w:val="24"/>
                        </w:rPr>
                        <w:t>Student</w:t>
                      </w:r>
                      <w:r>
                        <w:rPr>
                          <w:color w:val="000000"/>
                          <w:spacing w:val="-4"/>
                          <w:sz w:val="24"/>
                          <w:szCs w:val="24"/>
                        </w:rPr>
                        <w:t xml:space="preserve"> </w:t>
                      </w:r>
                      <w:r>
                        <w:rPr>
                          <w:color w:val="000000"/>
                          <w:sz w:val="24"/>
                          <w:szCs w:val="24"/>
                        </w:rPr>
                        <w:t>Accounts</w:t>
                      </w:r>
                      <w:r>
                        <w:rPr>
                          <w:color w:val="000000"/>
                          <w:spacing w:val="-4"/>
                          <w:sz w:val="24"/>
                          <w:szCs w:val="24"/>
                        </w:rPr>
                        <w:t xml:space="preserve"> </w:t>
                      </w:r>
                      <w:r>
                        <w:rPr>
                          <w:color w:val="000000"/>
                          <w:sz w:val="24"/>
                          <w:szCs w:val="24"/>
                        </w:rPr>
                        <w:t>will adjust your bill once they receive confirmation of your employment. Contact Campus Financial Services with billing questions</w:t>
                      </w:r>
                      <w:r>
                        <w:rPr>
                          <w:color w:val="000000"/>
                        </w:rPr>
                        <w:t>.</w:t>
                      </w:r>
                    </w:p>
                  </w:txbxContent>
                </v:textbox>
                <w10:wrap type="topAndBottom" anchorx="page"/>
              </v:shape>
            </w:pict>
          </mc:Fallback>
        </mc:AlternateContent>
      </w:r>
      <w:r w:rsidRPr="000371AD">
        <w:rPr>
          <w:color w:val="000000"/>
          <w:kern w:val="2"/>
          <w14:ligatures w14:val="standardContextual"/>
        </w:rPr>
        <w:t xml:space="preserve">All tuition waivers are reportable as taxable income per IRS regulations. If you have questions about your tax withholdings, contact the </w:t>
      </w:r>
      <w:proofErr w:type="gramStart"/>
      <w:r w:rsidRPr="000371AD">
        <w:rPr>
          <w:color w:val="000000"/>
          <w:kern w:val="2"/>
          <w14:ligatures w14:val="standardContextual"/>
        </w:rPr>
        <w:t>Payroll</w:t>
      </w:r>
      <w:proofErr w:type="gramEnd"/>
      <w:r w:rsidRPr="000371AD">
        <w:rPr>
          <w:color w:val="000000"/>
          <w:kern w:val="2"/>
          <w14:ligatures w14:val="standardContextual"/>
        </w:rPr>
        <w:t xml:space="preserve"> department at </w:t>
      </w:r>
      <w:hyperlink r:id="rId17" w:history="1">
        <w:r w:rsidRPr="000371AD">
          <w:rPr>
            <w:color w:val="467886"/>
            <w:kern w:val="2"/>
            <w:u w:val="single"/>
            <w14:ligatures w14:val="standardContextual"/>
          </w:rPr>
          <w:t>payroll@svsu.edu</w:t>
        </w:r>
      </w:hyperlink>
      <w:r w:rsidRPr="000371AD">
        <w:rPr>
          <w:color w:val="000000"/>
          <w:kern w:val="2"/>
          <w14:ligatures w14:val="standardContextual"/>
        </w:rPr>
        <w:t>.</w:t>
      </w:r>
    </w:p>
    <w:p w14:paraId="2810C5E8" w14:textId="52012815" w:rsidR="000371AD" w:rsidRPr="000371AD" w:rsidRDefault="000371AD" w:rsidP="000371AD">
      <w:pPr>
        <w:spacing w:after="14" w:line="247" w:lineRule="auto"/>
        <w:rPr>
          <w:color w:val="000000"/>
          <w:kern w:val="2"/>
          <w14:ligatures w14:val="standardContextual"/>
        </w:rPr>
      </w:pPr>
    </w:p>
    <w:p w14:paraId="26852648" w14:textId="77777777" w:rsidR="000371AD" w:rsidRPr="00096A7C" w:rsidRDefault="000371AD" w:rsidP="000371AD">
      <w:pPr>
        <w:keepNext/>
        <w:keepLines/>
        <w:spacing w:line="247" w:lineRule="auto"/>
        <w:ind w:left="10" w:right="43" w:hanging="10"/>
        <w:outlineLvl w:val="1"/>
        <w:rPr>
          <w:b/>
          <w:bCs/>
          <w:color w:val="153D63"/>
          <w:kern w:val="2"/>
          <w:sz w:val="28"/>
          <w:szCs w:val="28"/>
          <w14:ligatures w14:val="standardContextual"/>
        </w:rPr>
      </w:pPr>
      <w:r w:rsidRPr="00096A7C">
        <w:rPr>
          <w:b/>
          <w:bCs/>
          <w:color w:val="153D63"/>
          <w:kern w:val="2"/>
          <w:sz w:val="28"/>
          <w:szCs w:val="28"/>
          <w14:ligatures w14:val="standardContextual"/>
        </w:rPr>
        <w:t>Financial Aid Considerations</w:t>
      </w:r>
    </w:p>
    <w:p w14:paraId="5D1A5931" w14:textId="6BE234FA" w:rsidR="000371AD" w:rsidRPr="000371AD" w:rsidRDefault="000371AD" w:rsidP="000371AD">
      <w:pPr>
        <w:spacing w:before="70" w:after="14" w:line="247" w:lineRule="auto"/>
        <w:rPr>
          <w:color w:val="000000"/>
          <w:kern w:val="2"/>
          <w14:ligatures w14:val="standardContextual"/>
        </w:rPr>
      </w:pPr>
      <w:r w:rsidRPr="000371AD">
        <w:rPr>
          <w:color w:val="000000"/>
          <w:kern w:val="2"/>
          <w14:ligatures w14:val="standardContextual"/>
        </w:rPr>
        <w:t xml:space="preserve">You are required to report all tuition </w:t>
      </w:r>
      <w:r w:rsidR="4A7CD958" w:rsidRPr="000371AD">
        <w:rPr>
          <w:color w:val="000000"/>
          <w:kern w:val="2"/>
          <w14:ligatures w14:val="standardContextual"/>
        </w:rPr>
        <w:t xml:space="preserve">scholarships </w:t>
      </w:r>
      <w:r w:rsidRPr="000371AD">
        <w:rPr>
          <w:color w:val="000000"/>
          <w:kern w:val="2"/>
          <w14:ligatures w14:val="standardContextual"/>
        </w:rPr>
        <w:t xml:space="preserve">and academic fee waivers to the Office of Scholarship and Financial Aid. If you have already been awarded or received financial aid (including student loans) for the same semester as the assistantship assignment, the financial aid </w:t>
      </w:r>
      <w:r w:rsidRPr="000371AD">
        <w:rPr>
          <w:color w:val="000000"/>
          <w:kern w:val="2"/>
          <w14:ligatures w14:val="standardContextual"/>
        </w:rPr>
        <w:lastRenderedPageBreak/>
        <w:t xml:space="preserve">package may be subject to change. Contact the Office of Scholarship and Financial Aid promptly upon receiving your offer of employment. </w:t>
      </w:r>
    </w:p>
    <w:p w14:paraId="56DCA01D" w14:textId="77777777" w:rsidR="000371AD" w:rsidRPr="000371AD" w:rsidRDefault="000371AD" w:rsidP="000371AD">
      <w:pPr>
        <w:spacing w:after="14" w:line="247" w:lineRule="auto"/>
        <w:rPr>
          <w:color w:val="000000"/>
          <w:kern w:val="2"/>
          <w14:ligatures w14:val="standardContextual"/>
        </w:rPr>
      </w:pPr>
    </w:p>
    <w:p w14:paraId="68F76747" w14:textId="324B66DC" w:rsidR="000371AD" w:rsidRPr="000371AD" w:rsidRDefault="000371AD" w:rsidP="000371AD">
      <w:pPr>
        <w:keepNext/>
        <w:keepLines/>
        <w:pBdr>
          <w:top w:val="single" w:sz="18" w:space="1" w:color="153D63"/>
          <w:left w:val="single" w:sz="18" w:space="4" w:color="153D63"/>
          <w:bottom w:val="single" w:sz="18" w:space="1" w:color="153D63"/>
          <w:right w:val="single" w:sz="18" w:space="4" w:color="153D63"/>
        </w:pBdr>
        <w:spacing w:before="360" w:after="80" w:line="247" w:lineRule="auto"/>
        <w:ind w:left="110" w:right="4" w:hanging="10"/>
        <w:jc w:val="center"/>
        <w:outlineLvl w:val="0"/>
        <w:rPr>
          <w:b/>
          <w:bCs/>
          <w:color w:val="0F4761"/>
          <w:kern w:val="2"/>
          <w:sz w:val="32"/>
          <w:szCs w:val="32"/>
          <w14:ligatures w14:val="standardContextual"/>
        </w:rPr>
      </w:pPr>
      <w:r w:rsidRPr="000371AD">
        <w:rPr>
          <w:b/>
          <w:bCs/>
          <w:color w:val="0F4761"/>
          <w:kern w:val="2"/>
          <w:sz w:val="32"/>
          <w:szCs w:val="32"/>
          <w14:ligatures w14:val="standardContextual"/>
        </w:rPr>
        <w:t>ONBOARDING</w:t>
      </w:r>
      <w:r w:rsidR="00C61BE5">
        <w:rPr>
          <w:b/>
          <w:bCs/>
          <w:color w:val="0F4761"/>
          <w:kern w:val="2"/>
          <w:sz w:val="32"/>
          <w:szCs w:val="32"/>
          <w14:ligatures w14:val="standardContextual"/>
        </w:rPr>
        <w:t>, WORK HOURS &amp; TIME ENTRY</w:t>
      </w:r>
    </w:p>
    <w:p w14:paraId="7641FA76" w14:textId="77777777" w:rsidR="000371AD" w:rsidRPr="000371AD" w:rsidRDefault="000371AD" w:rsidP="000371AD">
      <w:pPr>
        <w:spacing w:after="14" w:line="247" w:lineRule="auto"/>
        <w:rPr>
          <w:color w:val="000000"/>
          <w:kern w:val="2"/>
          <w14:ligatures w14:val="standardContextual"/>
        </w:rPr>
      </w:pPr>
    </w:p>
    <w:p w14:paraId="5C3281BE" w14:textId="77777777" w:rsidR="000371AD" w:rsidRPr="00096A7C" w:rsidRDefault="000371AD" w:rsidP="000371AD">
      <w:pPr>
        <w:keepNext/>
        <w:keepLines/>
        <w:spacing w:line="247" w:lineRule="auto"/>
        <w:ind w:left="10" w:right="43" w:hanging="10"/>
        <w:outlineLvl w:val="1"/>
        <w:rPr>
          <w:b/>
          <w:bCs/>
          <w:color w:val="153D63"/>
          <w:kern w:val="2"/>
          <w:sz w:val="28"/>
          <w:szCs w:val="28"/>
          <w14:ligatures w14:val="standardContextual"/>
        </w:rPr>
      </w:pPr>
      <w:r w:rsidRPr="00096A7C">
        <w:rPr>
          <w:b/>
          <w:bCs/>
          <w:color w:val="153D63"/>
          <w:kern w:val="2"/>
          <w:sz w:val="28"/>
          <w:szCs w:val="28"/>
          <w14:ligatures w14:val="standardContextual"/>
        </w:rPr>
        <w:t>Before You Begin Work</w:t>
      </w:r>
    </w:p>
    <w:p w14:paraId="18A8400D" w14:textId="77777777" w:rsidR="000371AD" w:rsidRPr="000371AD" w:rsidRDefault="000371AD" w:rsidP="000371AD">
      <w:pPr>
        <w:spacing w:after="14" w:line="247" w:lineRule="auto"/>
        <w:rPr>
          <w:kern w:val="2"/>
          <w14:ligatures w14:val="standardContextual"/>
        </w:rPr>
      </w:pPr>
      <w:r w:rsidRPr="000371AD">
        <w:rPr>
          <w:b/>
          <w:bCs/>
          <w:color w:val="EE0000"/>
          <w:kern w:val="2"/>
          <w14:ligatures w14:val="standardContextual"/>
        </w:rPr>
        <w:t>IMPORTANT:</w:t>
      </w:r>
      <w:r w:rsidRPr="000371AD">
        <w:rPr>
          <w:kern w:val="2"/>
          <w14:ligatures w14:val="standardContextual"/>
        </w:rPr>
        <w:t xml:space="preserve"> You may NOT begin working until:</w:t>
      </w:r>
    </w:p>
    <w:p w14:paraId="09ADE707" w14:textId="77777777" w:rsidR="000371AD" w:rsidRPr="000371AD" w:rsidRDefault="000371AD" w:rsidP="000371AD">
      <w:pPr>
        <w:numPr>
          <w:ilvl w:val="0"/>
          <w:numId w:val="3"/>
        </w:numPr>
        <w:spacing w:after="14" w:line="247" w:lineRule="auto"/>
        <w:contextualSpacing/>
        <w:rPr>
          <w:kern w:val="2"/>
          <w14:ligatures w14:val="standardContextual"/>
        </w:rPr>
      </w:pPr>
      <w:r w:rsidRPr="000371AD">
        <w:rPr>
          <w:kern w:val="2"/>
          <w14:ligatures w14:val="standardContextual"/>
        </w:rPr>
        <w:t xml:space="preserve">You accept your offer of employment letter in Workday, </w:t>
      </w:r>
    </w:p>
    <w:p w14:paraId="6F84A2C6" w14:textId="3F999E12" w:rsidR="000371AD" w:rsidRPr="000371AD" w:rsidRDefault="000371AD" w:rsidP="000371AD">
      <w:pPr>
        <w:numPr>
          <w:ilvl w:val="0"/>
          <w:numId w:val="3"/>
        </w:numPr>
        <w:spacing w:after="14" w:line="247" w:lineRule="auto"/>
        <w:contextualSpacing/>
      </w:pPr>
      <w:r w:rsidRPr="000371AD">
        <w:rPr>
          <w:kern w:val="2"/>
          <w14:ligatures w14:val="standardContextual"/>
        </w:rPr>
        <w:t xml:space="preserve">All onboarding tasks in Workday are complete, </w:t>
      </w:r>
      <w:r w:rsidR="74106EDE" w:rsidRPr="000371AD">
        <w:rPr>
          <w:kern w:val="2"/>
          <w14:ligatures w14:val="standardContextual"/>
        </w:rPr>
        <w:t>and</w:t>
      </w:r>
    </w:p>
    <w:p w14:paraId="4E657EB7" w14:textId="77777777" w:rsidR="000371AD" w:rsidRPr="000371AD" w:rsidRDefault="000371AD" w:rsidP="000371AD">
      <w:pPr>
        <w:numPr>
          <w:ilvl w:val="0"/>
          <w:numId w:val="3"/>
        </w:numPr>
        <w:spacing w:after="14" w:line="247" w:lineRule="auto"/>
        <w:contextualSpacing/>
        <w:rPr>
          <w:kern w:val="2"/>
          <w14:ligatures w14:val="standardContextual"/>
        </w:rPr>
      </w:pPr>
      <w:r w:rsidRPr="000371AD">
        <w:rPr>
          <w:kern w:val="2"/>
          <w14:ligatures w14:val="standardContextual"/>
        </w:rPr>
        <w:t>All new hire paperwork is completed with the Office of Human Resources</w:t>
      </w:r>
    </w:p>
    <w:p w14:paraId="26BB04D4" w14:textId="77777777" w:rsidR="000371AD" w:rsidRDefault="000371AD" w:rsidP="000371AD">
      <w:pPr>
        <w:spacing w:after="14" w:line="247" w:lineRule="auto"/>
        <w:ind w:left="110" w:hanging="10"/>
        <w:rPr>
          <w:kern w:val="2"/>
          <w14:ligatures w14:val="standardContextual"/>
        </w:rPr>
      </w:pPr>
    </w:p>
    <w:p w14:paraId="7767A8CB" w14:textId="416AE696" w:rsidR="00EC0FBF" w:rsidRPr="00096A7C" w:rsidRDefault="008C4731" w:rsidP="00EC0FBF">
      <w:pPr>
        <w:keepNext/>
        <w:keepLines/>
        <w:spacing w:line="247" w:lineRule="auto"/>
        <w:ind w:left="10" w:right="43" w:hanging="10"/>
        <w:outlineLvl w:val="1"/>
        <w:rPr>
          <w:b/>
          <w:bCs/>
          <w:color w:val="153D63"/>
          <w:kern w:val="2"/>
          <w:sz w:val="28"/>
          <w:szCs w:val="28"/>
          <w14:ligatures w14:val="standardContextual"/>
        </w:rPr>
      </w:pPr>
      <w:r w:rsidRPr="00096A7C">
        <w:rPr>
          <w:b/>
          <w:bCs/>
          <w:color w:val="153D63"/>
          <w:kern w:val="2"/>
          <w:sz w:val="28"/>
          <w:szCs w:val="28"/>
          <w14:ligatures w14:val="standardContextual"/>
        </w:rPr>
        <w:t>I</w:t>
      </w:r>
      <w:r w:rsidR="00EC0FBF" w:rsidRPr="00096A7C">
        <w:rPr>
          <w:b/>
          <w:bCs/>
          <w:color w:val="153D63"/>
          <w:kern w:val="2"/>
          <w:sz w:val="28"/>
          <w:szCs w:val="28"/>
          <w14:ligatures w14:val="standardContextual"/>
        </w:rPr>
        <w:t>-9 Employment Verification</w:t>
      </w:r>
    </w:p>
    <w:p w14:paraId="08491999" w14:textId="77777777" w:rsidR="00EC0FBF" w:rsidRPr="000371AD" w:rsidRDefault="00EC0FBF" w:rsidP="00EC0FBF">
      <w:pPr>
        <w:spacing w:after="14" w:line="247" w:lineRule="auto"/>
        <w:rPr>
          <w:kern w:val="2"/>
          <w14:ligatures w14:val="standardContextual"/>
        </w:rPr>
      </w:pPr>
    </w:p>
    <w:p w14:paraId="6FB50464" w14:textId="098FAA47" w:rsidR="000371AD" w:rsidRPr="000371AD" w:rsidRDefault="000371AD" w:rsidP="000371AD">
      <w:pPr>
        <w:spacing w:after="14" w:line="247" w:lineRule="auto"/>
        <w:ind w:left="10" w:hanging="10"/>
        <w:rPr>
          <w:color w:val="000000" w:themeColor="text1"/>
          <w:kern w:val="2"/>
          <w14:ligatures w14:val="standardContextual"/>
        </w:rPr>
      </w:pPr>
      <w:r w:rsidRPr="000371AD">
        <w:rPr>
          <w:kern w:val="2"/>
          <w14:ligatures w14:val="standardContextual"/>
        </w:rPr>
        <w:t>New hire paperwork will include the completion of a Federal I-9 form. To complete the I-9 form you will need to present original, unexpired documents from the I-9 List of Acceptable Documents. Commonly provided documents include a U.S. Passport, or a combination of a driver's license</w:t>
      </w:r>
      <w:r w:rsidR="008C4731">
        <w:rPr>
          <w:kern w:val="2"/>
          <w14:ligatures w14:val="standardContextual"/>
        </w:rPr>
        <w:t>, Social Security card,</w:t>
      </w:r>
      <w:r w:rsidRPr="000371AD">
        <w:rPr>
          <w:kern w:val="2"/>
          <w14:ligatures w14:val="standardContextual"/>
        </w:rPr>
        <w:t xml:space="preserve"> or birth certificate. </w:t>
      </w:r>
      <w:r w:rsidRPr="008C4731">
        <w:rPr>
          <w:b/>
          <w:bCs/>
          <w:kern w:val="2"/>
          <w14:ligatures w14:val="standardContextual"/>
        </w:rPr>
        <w:t>Photocopies are NOT accepted.</w:t>
      </w:r>
      <w:r w:rsidRPr="000371AD">
        <w:rPr>
          <w:kern w:val="2"/>
          <w14:ligatures w14:val="standardContextual"/>
        </w:rPr>
        <w:t xml:space="preserve"> Please contact the Office of Human Resources at </w:t>
      </w:r>
      <w:hyperlink r:id="rId18" w:history="1">
        <w:r w:rsidRPr="000371AD">
          <w:rPr>
            <w:color w:val="467886"/>
            <w:kern w:val="2"/>
            <w:u w:val="single"/>
            <w14:ligatures w14:val="standardContextual"/>
          </w:rPr>
          <w:t>hremployment@svsu.edu</w:t>
        </w:r>
      </w:hyperlink>
      <w:r w:rsidRPr="000371AD">
        <w:rPr>
          <w:kern w:val="2"/>
          <w14:ligatures w14:val="standardContextual"/>
        </w:rPr>
        <w:t xml:space="preserve"> for a full list of acceptable documents.</w:t>
      </w:r>
      <w:r w:rsidR="62E8F8D1" w:rsidRPr="1EE9338F">
        <w:rPr>
          <w:color w:val="000000" w:themeColor="text1"/>
        </w:rPr>
        <w:t xml:space="preserve"> Please allow sufficient time to complete these steps before your start date, as delays may affect your ability to begin work.</w:t>
      </w:r>
    </w:p>
    <w:p w14:paraId="0E766632" w14:textId="77777777" w:rsidR="000371AD" w:rsidRPr="000371AD" w:rsidRDefault="000371AD" w:rsidP="000371AD">
      <w:pPr>
        <w:spacing w:after="14" w:line="247" w:lineRule="auto"/>
        <w:ind w:left="10" w:hanging="10"/>
        <w:rPr>
          <w:kern w:val="2"/>
          <w14:ligatures w14:val="standardContextual"/>
        </w:rPr>
      </w:pPr>
    </w:p>
    <w:p w14:paraId="6F3B34FF" w14:textId="0DB041BE" w:rsidR="000371AD" w:rsidRDefault="62E8F8D1" w:rsidP="000371AD">
      <w:pPr>
        <w:spacing w:after="14" w:line="247" w:lineRule="auto"/>
        <w:ind w:left="10" w:hanging="10"/>
        <w:rPr>
          <w:color w:val="000000"/>
          <w:kern w:val="2"/>
          <w14:ligatures w14:val="standardContextual"/>
        </w:rPr>
      </w:pPr>
      <w:r w:rsidRPr="000371AD">
        <w:rPr>
          <w:color w:val="000000"/>
          <w:kern w:val="2"/>
          <w14:ligatures w14:val="standardContextual"/>
        </w:rPr>
        <w:t xml:space="preserve">Additional Information: </w:t>
      </w:r>
      <w:r w:rsidR="000371AD" w:rsidRPr="000371AD">
        <w:rPr>
          <w:color w:val="000000"/>
          <w:kern w:val="2"/>
          <w14:ligatures w14:val="standardContextual"/>
        </w:rPr>
        <w:t>International</w:t>
      </w:r>
      <w:r w:rsidR="000371AD" w:rsidRPr="000371AD">
        <w:rPr>
          <w:color w:val="000000"/>
          <w:spacing w:val="-4"/>
          <w:kern w:val="2"/>
          <w14:ligatures w14:val="standardContextual"/>
        </w:rPr>
        <w:t xml:space="preserve"> </w:t>
      </w:r>
      <w:r w:rsidR="000371AD" w:rsidRPr="000371AD">
        <w:rPr>
          <w:color w:val="000000"/>
          <w:kern w:val="2"/>
          <w14:ligatures w14:val="standardContextual"/>
        </w:rPr>
        <w:t>students</w:t>
      </w:r>
      <w:r w:rsidR="000371AD" w:rsidRPr="000371AD">
        <w:rPr>
          <w:color w:val="000000"/>
          <w:spacing w:val="-4"/>
          <w:kern w:val="2"/>
          <w14:ligatures w14:val="standardContextual"/>
        </w:rPr>
        <w:t xml:space="preserve"> </w:t>
      </w:r>
      <w:r w:rsidR="000371AD" w:rsidRPr="000371AD">
        <w:rPr>
          <w:color w:val="000000"/>
          <w:kern w:val="2"/>
          <w14:ligatures w14:val="standardContextual"/>
        </w:rPr>
        <w:t>must</w:t>
      </w:r>
      <w:r w:rsidR="000371AD" w:rsidRPr="000371AD">
        <w:rPr>
          <w:color w:val="000000"/>
          <w:spacing w:val="-4"/>
          <w:kern w:val="2"/>
          <w14:ligatures w14:val="standardContextual"/>
        </w:rPr>
        <w:t xml:space="preserve"> </w:t>
      </w:r>
      <w:r w:rsidR="000371AD" w:rsidRPr="000371AD">
        <w:rPr>
          <w:color w:val="000000"/>
          <w:kern w:val="2"/>
          <w14:ligatures w14:val="standardContextual"/>
        </w:rPr>
        <w:t>contact</w:t>
      </w:r>
      <w:r w:rsidR="000371AD" w:rsidRPr="000371AD">
        <w:rPr>
          <w:color w:val="000000"/>
          <w:spacing w:val="-4"/>
          <w:kern w:val="2"/>
          <w14:ligatures w14:val="standardContextual"/>
        </w:rPr>
        <w:t xml:space="preserve"> </w:t>
      </w:r>
      <w:r w:rsidR="000371AD" w:rsidRPr="000371AD">
        <w:rPr>
          <w:color w:val="000000"/>
          <w:kern w:val="2"/>
          <w14:ligatures w14:val="standardContextual"/>
        </w:rPr>
        <w:t>the</w:t>
      </w:r>
      <w:r w:rsidR="000371AD" w:rsidRPr="000371AD">
        <w:rPr>
          <w:color w:val="000000"/>
          <w:spacing w:val="-4"/>
          <w:kern w:val="2"/>
          <w14:ligatures w14:val="standardContextual"/>
        </w:rPr>
        <w:t xml:space="preserve"> </w:t>
      </w:r>
      <w:r w:rsidR="000371AD" w:rsidRPr="000371AD">
        <w:rPr>
          <w:color w:val="000000"/>
          <w:kern w:val="2"/>
          <w14:ligatures w14:val="standardContextual"/>
        </w:rPr>
        <w:t>Office</w:t>
      </w:r>
      <w:r w:rsidR="000371AD" w:rsidRPr="000371AD">
        <w:rPr>
          <w:color w:val="000000"/>
          <w:spacing w:val="-4"/>
          <w:kern w:val="2"/>
          <w14:ligatures w14:val="standardContextual"/>
        </w:rPr>
        <w:t xml:space="preserve"> </w:t>
      </w:r>
      <w:r w:rsidR="000371AD" w:rsidRPr="000371AD">
        <w:rPr>
          <w:color w:val="000000"/>
          <w:kern w:val="2"/>
          <w14:ligatures w14:val="standardContextual"/>
        </w:rPr>
        <w:t>of</w:t>
      </w:r>
      <w:r w:rsidR="000371AD" w:rsidRPr="000371AD">
        <w:rPr>
          <w:color w:val="000000"/>
          <w:spacing w:val="-4"/>
          <w:kern w:val="2"/>
          <w14:ligatures w14:val="standardContextual"/>
        </w:rPr>
        <w:t xml:space="preserve"> </w:t>
      </w:r>
      <w:r w:rsidR="000371AD" w:rsidRPr="000371AD">
        <w:rPr>
          <w:color w:val="000000"/>
          <w:kern w:val="2"/>
          <w14:ligatures w14:val="standardContextual"/>
        </w:rPr>
        <w:t>International</w:t>
      </w:r>
      <w:r w:rsidR="000371AD" w:rsidRPr="000371AD">
        <w:rPr>
          <w:color w:val="000000"/>
          <w:spacing w:val="-4"/>
          <w:kern w:val="2"/>
          <w14:ligatures w14:val="standardContextual"/>
        </w:rPr>
        <w:t xml:space="preserve"> </w:t>
      </w:r>
      <w:r w:rsidR="000371AD" w:rsidRPr="000371AD">
        <w:rPr>
          <w:color w:val="000000"/>
          <w:kern w:val="2"/>
          <w14:ligatures w14:val="standardContextual"/>
        </w:rPr>
        <w:t>Programs</w:t>
      </w:r>
      <w:r w:rsidR="000371AD" w:rsidRPr="000371AD">
        <w:rPr>
          <w:color w:val="000000"/>
          <w:spacing w:val="-4"/>
          <w:kern w:val="2"/>
          <w14:ligatures w14:val="standardContextual"/>
        </w:rPr>
        <w:t xml:space="preserve"> </w:t>
      </w:r>
      <w:r w:rsidR="000371AD" w:rsidRPr="000371AD">
        <w:rPr>
          <w:color w:val="000000"/>
          <w:kern w:val="2"/>
          <w14:ligatures w14:val="standardContextual"/>
        </w:rPr>
        <w:t>for</w:t>
      </w:r>
      <w:r w:rsidR="000371AD" w:rsidRPr="000371AD">
        <w:rPr>
          <w:color w:val="000000"/>
          <w:spacing w:val="-4"/>
          <w:kern w:val="2"/>
          <w14:ligatures w14:val="standardContextual"/>
        </w:rPr>
        <w:t xml:space="preserve"> </w:t>
      </w:r>
      <w:r w:rsidR="000371AD" w:rsidRPr="000371AD">
        <w:rPr>
          <w:color w:val="000000"/>
          <w:kern w:val="2"/>
          <w14:ligatures w14:val="standardContextual"/>
        </w:rPr>
        <w:t>assistance</w:t>
      </w:r>
      <w:r w:rsidR="000371AD" w:rsidRPr="000371AD">
        <w:rPr>
          <w:color w:val="000000"/>
          <w:spacing w:val="-4"/>
          <w:kern w:val="2"/>
          <w14:ligatures w14:val="standardContextual"/>
        </w:rPr>
        <w:t xml:space="preserve"> </w:t>
      </w:r>
      <w:r w:rsidR="000371AD" w:rsidRPr="000371AD">
        <w:rPr>
          <w:color w:val="000000"/>
          <w:kern w:val="2"/>
          <w14:ligatures w14:val="standardContextual"/>
        </w:rPr>
        <w:t>with</w:t>
      </w:r>
      <w:r w:rsidR="000371AD" w:rsidRPr="000371AD">
        <w:rPr>
          <w:color w:val="000000"/>
          <w:spacing w:val="-4"/>
          <w:kern w:val="2"/>
          <w14:ligatures w14:val="standardContextual"/>
        </w:rPr>
        <w:t xml:space="preserve"> </w:t>
      </w:r>
      <w:r w:rsidR="000371AD" w:rsidRPr="000371AD">
        <w:rPr>
          <w:color w:val="000000"/>
          <w:kern w:val="2"/>
          <w14:ligatures w14:val="standardContextual"/>
        </w:rPr>
        <w:t xml:space="preserve">on-campus employment authorization </w:t>
      </w:r>
      <w:r w:rsidR="000371AD" w:rsidRPr="1EE9338F">
        <w:rPr>
          <w:color w:val="000000" w:themeColor="text1"/>
        </w:rPr>
        <w:t xml:space="preserve">and applying for a Social Security card. </w:t>
      </w:r>
    </w:p>
    <w:p w14:paraId="5DB66767" w14:textId="77777777" w:rsidR="008E40C9" w:rsidRDefault="008E40C9" w:rsidP="000371AD">
      <w:pPr>
        <w:spacing w:after="14" w:line="247" w:lineRule="auto"/>
        <w:ind w:left="10" w:hanging="10"/>
        <w:rPr>
          <w:color w:val="000000"/>
          <w:kern w:val="2"/>
          <w14:ligatures w14:val="standardContextual"/>
        </w:rPr>
      </w:pPr>
    </w:p>
    <w:p w14:paraId="5C45DFB4" w14:textId="77777777" w:rsidR="008C4731" w:rsidRDefault="008C4731" w:rsidP="000371AD">
      <w:pPr>
        <w:spacing w:after="14" w:line="247" w:lineRule="auto"/>
        <w:ind w:left="10" w:hanging="10"/>
        <w:rPr>
          <w:color w:val="000000"/>
          <w:kern w:val="2"/>
          <w14:ligatures w14:val="standardContextual"/>
        </w:rPr>
      </w:pPr>
    </w:p>
    <w:p w14:paraId="3E174CB5" w14:textId="04E08202" w:rsidR="008C4731" w:rsidRPr="00096A7C" w:rsidRDefault="008C4731" w:rsidP="008C4731">
      <w:pPr>
        <w:keepNext/>
        <w:keepLines/>
        <w:spacing w:line="247" w:lineRule="auto"/>
        <w:ind w:left="10" w:right="43" w:hanging="10"/>
        <w:outlineLvl w:val="1"/>
        <w:rPr>
          <w:b/>
          <w:bCs/>
          <w:color w:val="153D63"/>
          <w:kern w:val="2"/>
          <w:sz w:val="28"/>
          <w:szCs w:val="28"/>
          <w14:ligatures w14:val="standardContextual"/>
        </w:rPr>
      </w:pPr>
      <w:r w:rsidRPr="00096A7C">
        <w:rPr>
          <w:b/>
          <w:bCs/>
          <w:color w:val="153D63"/>
          <w:kern w:val="2"/>
          <w:sz w:val="28"/>
          <w:szCs w:val="28"/>
          <w14:ligatures w14:val="standardContextual"/>
        </w:rPr>
        <w:t>Time Entry Requirements</w:t>
      </w:r>
    </w:p>
    <w:p w14:paraId="4ED0DF67" w14:textId="77777777" w:rsidR="008C4731" w:rsidRDefault="008C4731" w:rsidP="000371AD">
      <w:pPr>
        <w:spacing w:after="14" w:line="247" w:lineRule="auto"/>
        <w:ind w:left="10" w:hanging="10"/>
        <w:rPr>
          <w:color w:val="000000"/>
          <w:kern w:val="2"/>
          <w14:ligatures w14:val="standardContextual"/>
        </w:rPr>
      </w:pPr>
    </w:p>
    <w:p w14:paraId="545538F2" w14:textId="6A623F74" w:rsidR="00306156" w:rsidRDefault="00096A7C" w:rsidP="00306156">
      <w:pPr>
        <w:spacing w:after="14" w:line="247" w:lineRule="auto"/>
        <w:ind w:left="10" w:hanging="10"/>
        <w:rPr>
          <w:color w:val="000000"/>
          <w:kern w:val="2"/>
          <w14:ligatures w14:val="standardContextual"/>
        </w:rPr>
      </w:pPr>
      <w:r>
        <w:rPr>
          <w:color w:val="000000"/>
          <w:kern w:val="2"/>
          <w14:ligatures w14:val="standardContextual"/>
        </w:rPr>
        <w:t>Hours</w:t>
      </w:r>
      <w:r w:rsidR="00306156" w:rsidRPr="00306156">
        <w:rPr>
          <w:color w:val="000000"/>
          <w:kern w:val="2"/>
          <w14:ligatures w14:val="standardContextual"/>
        </w:rPr>
        <w:t xml:space="preserve"> worked must be recorded </w:t>
      </w:r>
      <w:proofErr w:type="gramStart"/>
      <w:r w:rsidR="00306156" w:rsidRPr="00306156">
        <w:rPr>
          <w:color w:val="000000"/>
          <w:kern w:val="2"/>
          <w14:ligatures w14:val="standardContextual"/>
        </w:rPr>
        <w:t>in</w:t>
      </w:r>
      <w:proofErr w:type="gramEnd"/>
      <w:r w:rsidR="00306156" w:rsidRPr="00306156">
        <w:rPr>
          <w:color w:val="000000"/>
          <w:kern w:val="2"/>
          <w14:ligatures w14:val="standardContextual"/>
        </w:rPr>
        <w:t xml:space="preserve"> </w:t>
      </w:r>
      <w:r w:rsidR="00306156" w:rsidRPr="00306156">
        <w:rPr>
          <w:b/>
          <w:bCs/>
          <w:color w:val="000000"/>
          <w:kern w:val="2"/>
          <w14:ligatures w14:val="standardContextual"/>
        </w:rPr>
        <w:t>Workday</w:t>
      </w:r>
      <w:r w:rsidR="00306156" w:rsidRPr="00306156">
        <w:rPr>
          <w:color w:val="000000"/>
          <w:kern w:val="2"/>
          <w14:ligatures w14:val="standardContextual"/>
        </w:rPr>
        <w:t>. You are required to check in and out for all time worked, and all hours must be fully accounted for.</w:t>
      </w:r>
    </w:p>
    <w:p w14:paraId="65B46598" w14:textId="77777777" w:rsidR="00306156" w:rsidRPr="00306156" w:rsidRDefault="00306156" w:rsidP="00306156">
      <w:pPr>
        <w:spacing w:after="14" w:line="247" w:lineRule="auto"/>
        <w:ind w:left="10" w:hanging="10"/>
        <w:rPr>
          <w:color w:val="000000"/>
          <w:kern w:val="2"/>
          <w14:ligatures w14:val="standardContextual"/>
        </w:rPr>
      </w:pPr>
    </w:p>
    <w:p w14:paraId="647671C8" w14:textId="1C541E85" w:rsidR="00306156" w:rsidRDefault="00306156" w:rsidP="00306156">
      <w:pPr>
        <w:spacing w:after="14" w:line="247" w:lineRule="auto"/>
        <w:ind w:left="10" w:hanging="10"/>
        <w:rPr>
          <w:color w:val="000000"/>
          <w:kern w:val="2"/>
          <w14:ligatures w14:val="standardContextual"/>
        </w:rPr>
      </w:pPr>
      <w:r w:rsidRPr="00306156">
        <w:rPr>
          <w:color w:val="000000"/>
          <w:kern w:val="2"/>
          <w14:ligatures w14:val="standardContextual"/>
        </w:rPr>
        <w:t xml:space="preserve">If a </w:t>
      </w:r>
      <w:proofErr w:type="gramStart"/>
      <w:r w:rsidRPr="00306156">
        <w:rPr>
          <w:color w:val="000000"/>
          <w:kern w:val="2"/>
          <w14:ligatures w14:val="standardContextual"/>
        </w:rPr>
        <w:t>missed</w:t>
      </w:r>
      <w:proofErr w:type="gramEnd"/>
      <w:r w:rsidRPr="00306156">
        <w:rPr>
          <w:color w:val="000000"/>
          <w:kern w:val="2"/>
          <w14:ligatures w14:val="standardContextual"/>
        </w:rPr>
        <w:t xml:space="preserve"> punch occurs, you must notify your supervisor </w:t>
      </w:r>
      <w:r w:rsidRPr="00306156">
        <w:rPr>
          <w:b/>
          <w:bCs/>
          <w:color w:val="000000"/>
          <w:kern w:val="2"/>
          <w14:ligatures w14:val="standardContextual"/>
        </w:rPr>
        <w:t>in writing</w:t>
      </w:r>
      <w:r w:rsidRPr="00306156">
        <w:rPr>
          <w:color w:val="000000"/>
          <w:kern w:val="2"/>
          <w14:ligatures w14:val="standardContextual"/>
        </w:rPr>
        <w:t xml:space="preserve">, including the specific dates and times that were missed. Employees should never estimate time or enter hours on behalf of others. All </w:t>
      </w:r>
      <w:r w:rsidR="00096A7C">
        <w:rPr>
          <w:color w:val="000000"/>
          <w:kern w:val="2"/>
          <w14:ligatures w14:val="standardContextual"/>
        </w:rPr>
        <w:t>times</w:t>
      </w:r>
      <w:r w:rsidRPr="00306156">
        <w:rPr>
          <w:color w:val="000000"/>
          <w:kern w:val="2"/>
          <w14:ligatures w14:val="standardContextual"/>
        </w:rPr>
        <w:t xml:space="preserve"> must be recorded accurately and submitted on time.</w:t>
      </w:r>
    </w:p>
    <w:p w14:paraId="296AA976" w14:textId="77777777" w:rsidR="00306156" w:rsidRPr="00306156" w:rsidRDefault="00306156" w:rsidP="00306156">
      <w:pPr>
        <w:spacing w:after="14" w:line="247" w:lineRule="auto"/>
        <w:ind w:left="10" w:hanging="10"/>
        <w:rPr>
          <w:color w:val="000000"/>
          <w:kern w:val="2"/>
          <w14:ligatures w14:val="standardContextual"/>
        </w:rPr>
      </w:pPr>
    </w:p>
    <w:p w14:paraId="2EF7E5A4" w14:textId="60A72F81" w:rsidR="00306156" w:rsidRPr="00306156" w:rsidRDefault="00306156" w:rsidP="00306156">
      <w:pPr>
        <w:spacing w:after="14" w:line="247" w:lineRule="auto"/>
        <w:ind w:left="10" w:hanging="10"/>
        <w:rPr>
          <w:color w:val="000000"/>
          <w:kern w:val="2"/>
          <w14:ligatures w14:val="standardContextual"/>
        </w:rPr>
      </w:pPr>
      <w:r w:rsidRPr="00306156">
        <w:rPr>
          <w:color w:val="000000"/>
          <w:kern w:val="2"/>
          <w14:ligatures w14:val="standardContextual"/>
        </w:rPr>
        <w:t xml:space="preserve">All time </w:t>
      </w:r>
      <w:r w:rsidR="00096A7C">
        <w:rPr>
          <w:color w:val="000000"/>
          <w:kern w:val="2"/>
          <w14:ligatures w14:val="standardContextual"/>
        </w:rPr>
        <w:t>entries</w:t>
      </w:r>
      <w:r w:rsidRPr="00306156">
        <w:rPr>
          <w:color w:val="000000"/>
          <w:kern w:val="2"/>
          <w14:ligatures w14:val="standardContextual"/>
        </w:rPr>
        <w:t xml:space="preserve"> must follow the University’s </w:t>
      </w:r>
      <w:r w:rsidRPr="00306156">
        <w:rPr>
          <w:b/>
          <w:bCs/>
          <w:color w:val="000000"/>
          <w:kern w:val="2"/>
          <w14:ligatures w14:val="standardContextual"/>
        </w:rPr>
        <w:t>Time Entry Policy</w:t>
      </w:r>
      <w:r w:rsidRPr="00306156">
        <w:rPr>
          <w:color w:val="000000"/>
          <w:kern w:val="2"/>
          <w14:ligatures w14:val="standardContextual"/>
        </w:rPr>
        <w:t xml:space="preserve"> and Student Employment guidelines.</w:t>
      </w:r>
    </w:p>
    <w:p w14:paraId="234345FB" w14:textId="58CFBA0C" w:rsidR="00C61BE5" w:rsidRPr="000371AD" w:rsidRDefault="00E8765C" w:rsidP="00C61BE5">
      <w:pPr>
        <w:keepNext/>
        <w:keepLines/>
        <w:pBdr>
          <w:top w:val="single" w:sz="18" w:space="1" w:color="153D63"/>
          <w:left w:val="single" w:sz="18" w:space="4" w:color="153D63"/>
          <w:bottom w:val="single" w:sz="18" w:space="1" w:color="153D63"/>
          <w:right w:val="single" w:sz="18" w:space="4" w:color="153D63"/>
        </w:pBdr>
        <w:spacing w:before="360" w:after="80" w:line="247" w:lineRule="auto"/>
        <w:ind w:left="110" w:right="4" w:hanging="10"/>
        <w:jc w:val="center"/>
        <w:outlineLvl w:val="0"/>
        <w:rPr>
          <w:b/>
          <w:bCs/>
          <w:color w:val="0F4761"/>
          <w:kern w:val="2"/>
          <w:sz w:val="32"/>
          <w:szCs w:val="32"/>
          <w14:ligatures w14:val="standardContextual"/>
        </w:rPr>
      </w:pPr>
      <w:bookmarkStart w:id="5" w:name="_EXPECTATIONS_ON_THE"/>
      <w:r>
        <w:rPr>
          <w:b/>
          <w:bCs/>
          <w:color w:val="0F4761"/>
          <w:kern w:val="2"/>
          <w:sz w:val="32"/>
          <w:szCs w:val="32"/>
          <w14:ligatures w14:val="standardContextual"/>
        </w:rPr>
        <w:t>EXPECTATIONS ON THE JOB</w:t>
      </w:r>
      <w:bookmarkEnd w:id="5"/>
    </w:p>
    <w:p w14:paraId="1086ED1E" w14:textId="77777777" w:rsidR="00C61BE5" w:rsidRPr="000371AD" w:rsidRDefault="00C61BE5" w:rsidP="000371AD">
      <w:pPr>
        <w:spacing w:after="14" w:line="247" w:lineRule="auto"/>
        <w:rPr>
          <w:color w:val="000000"/>
          <w:kern w:val="2"/>
          <w14:ligatures w14:val="standardContextual"/>
        </w:rPr>
      </w:pPr>
    </w:p>
    <w:p w14:paraId="3752B611" w14:textId="77777777" w:rsidR="0055423A" w:rsidRPr="0055423A" w:rsidRDefault="0055423A" w:rsidP="0055423A">
      <w:pPr>
        <w:spacing w:before="70"/>
        <w:ind w:left="1" w:right="347"/>
        <w:rPr>
          <w:rFonts w:eastAsia="Arial"/>
        </w:rPr>
      </w:pPr>
      <w:r w:rsidRPr="0055423A">
        <w:rPr>
          <w:rFonts w:eastAsia="Arial"/>
        </w:rPr>
        <w:lastRenderedPageBreak/>
        <w:t>Graduate assistantships are both a professional role and a learning experience. Students are expected to contribute meaningfully to their department while developing skills relevant to their academic and career goals.</w:t>
      </w:r>
    </w:p>
    <w:p w14:paraId="22AA969C" w14:textId="0DABDE12" w:rsidR="7ED9707D" w:rsidRDefault="7ED9707D" w:rsidP="7ED9707D">
      <w:pPr>
        <w:spacing w:before="70"/>
        <w:ind w:left="1" w:right="347"/>
        <w:rPr>
          <w:rFonts w:eastAsia="Arial"/>
        </w:rPr>
      </w:pPr>
    </w:p>
    <w:p w14:paraId="00695E0A" w14:textId="77777777" w:rsidR="0055423A" w:rsidRPr="0055423A" w:rsidRDefault="0055423A" w:rsidP="0C1F664E">
      <w:pPr>
        <w:spacing w:before="70"/>
        <w:ind w:left="1" w:right="347"/>
        <w:rPr>
          <w:rFonts w:eastAsia="Arial"/>
        </w:rPr>
      </w:pPr>
      <w:r w:rsidRPr="0055423A">
        <w:rPr>
          <w:rFonts w:eastAsia="Arial"/>
        </w:rPr>
        <w:t>Graduate assistants are expected to:</w:t>
      </w:r>
    </w:p>
    <w:p w14:paraId="65494C38" w14:textId="77777777" w:rsidR="0055423A" w:rsidRPr="0055423A" w:rsidRDefault="0055423A" w:rsidP="0055423A">
      <w:pPr>
        <w:pStyle w:val="ListParagraph"/>
        <w:numPr>
          <w:ilvl w:val="0"/>
          <w:numId w:val="15"/>
        </w:numPr>
        <w:tabs>
          <w:tab w:val="num" w:pos="720"/>
        </w:tabs>
        <w:spacing w:before="70"/>
        <w:ind w:right="347"/>
        <w:rPr>
          <w:rFonts w:eastAsia="Arial"/>
        </w:rPr>
      </w:pPr>
      <w:r w:rsidRPr="0055423A">
        <w:rPr>
          <w:rFonts w:eastAsia="Arial"/>
        </w:rPr>
        <w:t xml:space="preserve">Maintain professionalism in all interactions </w:t>
      </w:r>
    </w:p>
    <w:p w14:paraId="47FDEF17" w14:textId="77777777" w:rsidR="0055423A" w:rsidRPr="0055423A" w:rsidRDefault="0055423A" w:rsidP="0055423A">
      <w:pPr>
        <w:pStyle w:val="ListParagraph"/>
        <w:numPr>
          <w:ilvl w:val="0"/>
          <w:numId w:val="15"/>
        </w:numPr>
        <w:tabs>
          <w:tab w:val="num" w:pos="720"/>
        </w:tabs>
        <w:spacing w:before="70"/>
        <w:ind w:right="347"/>
        <w:rPr>
          <w:rFonts w:eastAsia="Arial"/>
        </w:rPr>
      </w:pPr>
      <w:r w:rsidRPr="0055423A">
        <w:rPr>
          <w:rFonts w:eastAsia="Arial"/>
        </w:rPr>
        <w:t xml:space="preserve">Communicate effectively with their supervisor </w:t>
      </w:r>
    </w:p>
    <w:p w14:paraId="73CA190C" w14:textId="77777777" w:rsidR="0055423A" w:rsidRPr="0055423A" w:rsidRDefault="0055423A" w:rsidP="0055423A">
      <w:pPr>
        <w:pStyle w:val="ListParagraph"/>
        <w:numPr>
          <w:ilvl w:val="0"/>
          <w:numId w:val="15"/>
        </w:numPr>
        <w:tabs>
          <w:tab w:val="num" w:pos="720"/>
        </w:tabs>
        <w:spacing w:before="70"/>
        <w:ind w:right="347"/>
        <w:rPr>
          <w:rFonts w:eastAsia="Arial"/>
        </w:rPr>
      </w:pPr>
      <w:r w:rsidRPr="0055423A">
        <w:rPr>
          <w:rFonts w:eastAsia="Arial"/>
        </w:rPr>
        <w:t xml:space="preserve">Complete assigned responsibilities in a timely and accurate manner </w:t>
      </w:r>
    </w:p>
    <w:p w14:paraId="2B2FDD71" w14:textId="77777777" w:rsidR="0055423A" w:rsidRPr="0055423A" w:rsidRDefault="0055423A" w:rsidP="0055423A">
      <w:pPr>
        <w:pStyle w:val="ListParagraph"/>
        <w:numPr>
          <w:ilvl w:val="0"/>
          <w:numId w:val="15"/>
        </w:numPr>
        <w:tabs>
          <w:tab w:val="num" w:pos="720"/>
        </w:tabs>
        <w:spacing w:before="70"/>
        <w:ind w:right="347"/>
        <w:rPr>
          <w:rFonts w:eastAsia="Arial"/>
        </w:rPr>
      </w:pPr>
      <w:r w:rsidRPr="0055423A">
        <w:rPr>
          <w:rFonts w:eastAsia="Arial"/>
        </w:rPr>
        <w:t xml:space="preserve">Follow their assigned work schedule and communicate any changes in advance </w:t>
      </w:r>
    </w:p>
    <w:p w14:paraId="664F0A18" w14:textId="77777777" w:rsidR="0055423A" w:rsidRDefault="0055423A" w:rsidP="0055423A">
      <w:pPr>
        <w:spacing w:before="70"/>
        <w:ind w:left="1" w:right="347"/>
        <w:rPr>
          <w:rFonts w:eastAsia="Arial"/>
        </w:rPr>
      </w:pPr>
      <w:r w:rsidRPr="0055423A">
        <w:rPr>
          <w:rFonts w:eastAsia="Arial"/>
        </w:rPr>
        <w:t>Duties and responsibilities will vary by position and are defined in the official job description associated with the role. Students should refer to their job description for specific expectations and responsibilities.</w:t>
      </w:r>
    </w:p>
    <w:p w14:paraId="479F219F" w14:textId="77777777" w:rsidR="0055423A" w:rsidRPr="0055423A" w:rsidRDefault="0055423A" w:rsidP="0055423A">
      <w:pPr>
        <w:spacing w:before="70"/>
        <w:ind w:left="1" w:right="347"/>
        <w:rPr>
          <w:rFonts w:eastAsia="Arial"/>
        </w:rPr>
      </w:pPr>
    </w:p>
    <w:p w14:paraId="014336F4" w14:textId="77777777" w:rsidR="0055423A" w:rsidRPr="0055423A" w:rsidRDefault="0055423A" w:rsidP="0055423A">
      <w:pPr>
        <w:spacing w:before="70"/>
        <w:ind w:left="1" w:right="347"/>
        <w:rPr>
          <w:rFonts w:eastAsia="Arial"/>
        </w:rPr>
      </w:pPr>
      <w:r w:rsidRPr="0055423A">
        <w:rPr>
          <w:rFonts w:eastAsia="Arial"/>
        </w:rPr>
        <w:t>Graduate assistants may not teach courses, grade assignments, or perform faculty-assigned assessments.</w:t>
      </w:r>
    </w:p>
    <w:p w14:paraId="344EA7C4" w14:textId="77777777" w:rsidR="006933E2" w:rsidRDefault="006933E2" w:rsidP="000371AD">
      <w:pPr>
        <w:keepNext/>
        <w:keepLines/>
        <w:spacing w:line="247" w:lineRule="auto"/>
        <w:ind w:left="10" w:right="43" w:hanging="10"/>
        <w:outlineLvl w:val="1"/>
        <w:rPr>
          <w:b/>
          <w:bCs/>
          <w:color w:val="153D63"/>
          <w:kern w:val="2"/>
          <w:sz w:val="28"/>
          <w:szCs w:val="28"/>
          <w:u w:val="single"/>
          <w14:ligatures w14:val="standardContextual"/>
        </w:rPr>
      </w:pPr>
    </w:p>
    <w:p w14:paraId="6DA2DC2A" w14:textId="47F4C749" w:rsidR="000371AD" w:rsidRPr="00096A7C" w:rsidRDefault="000371AD" w:rsidP="000371AD">
      <w:pPr>
        <w:keepNext/>
        <w:keepLines/>
        <w:spacing w:line="247" w:lineRule="auto"/>
        <w:ind w:left="10" w:right="43" w:hanging="10"/>
        <w:outlineLvl w:val="1"/>
        <w:rPr>
          <w:b/>
          <w:bCs/>
          <w:color w:val="153D63"/>
          <w:kern w:val="2"/>
          <w:sz w:val="28"/>
          <w:szCs w:val="28"/>
          <w14:ligatures w14:val="standardContextual"/>
        </w:rPr>
      </w:pPr>
      <w:r w:rsidRPr="00096A7C">
        <w:rPr>
          <w:b/>
          <w:bCs/>
          <w:color w:val="153D63"/>
          <w:kern w:val="2"/>
          <w:sz w:val="28"/>
          <w:szCs w:val="28"/>
          <w14:ligatures w14:val="standardContextual"/>
        </w:rPr>
        <w:t xml:space="preserve">Mandatory Orientation &amp; </w:t>
      </w:r>
      <w:r w:rsidR="6B202334" w:rsidRPr="00096A7C">
        <w:rPr>
          <w:b/>
          <w:bCs/>
          <w:color w:val="153D63"/>
          <w:kern w:val="2"/>
          <w:sz w:val="28"/>
          <w:szCs w:val="28"/>
          <w14:ligatures w14:val="standardContextual"/>
        </w:rPr>
        <w:t>Student Showcase</w:t>
      </w:r>
      <w:r w:rsidRPr="00096A7C">
        <w:rPr>
          <w:b/>
          <w:bCs/>
          <w:color w:val="153D63"/>
          <w:kern w:val="2"/>
          <w:sz w:val="28"/>
          <w:szCs w:val="28"/>
          <w14:ligatures w14:val="standardContextual"/>
        </w:rPr>
        <w:t xml:space="preserve"> Symposium</w:t>
      </w:r>
    </w:p>
    <w:p w14:paraId="1BE51D03" w14:textId="038A2DB0" w:rsidR="000371AD" w:rsidRPr="000371AD" w:rsidRDefault="000371AD" w:rsidP="000371AD">
      <w:pPr>
        <w:spacing w:before="70"/>
        <w:ind w:left="1" w:right="347"/>
        <w:rPr>
          <w:rFonts w:eastAsia="Arial"/>
        </w:rPr>
      </w:pPr>
      <w:r w:rsidRPr="000371AD">
        <w:rPr>
          <w:rFonts w:eastAsia="Arial"/>
        </w:rPr>
        <w:t>A mandatory orientation for all new graduate assistants is held every September. You will receive</w:t>
      </w:r>
      <w:r w:rsidRPr="000371AD">
        <w:rPr>
          <w:rFonts w:eastAsia="Arial"/>
          <w:spacing w:val="-3"/>
        </w:rPr>
        <w:t xml:space="preserve"> </w:t>
      </w:r>
      <w:r w:rsidRPr="000371AD">
        <w:rPr>
          <w:rFonts w:eastAsia="Arial"/>
        </w:rPr>
        <w:t>details</w:t>
      </w:r>
      <w:r w:rsidRPr="000371AD">
        <w:rPr>
          <w:rFonts w:eastAsia="Arial"/>
          <w:spacing w:val="-3"/>
        </w:rPr>
        <w:t xml:space="preserve"> </w:t>
      </w:r>
      <w:r w:rsidRPr="000371AD">
        <w:rPr>
          <w:rFonts w:eastAsia="Arial"/>
        </w:rPr>
        <w:t>from</w:t>
      </w:r>
      <w:r w:rsidRPr="000371AD">
        <w:rPr>
          <w:rFonts w:eastAsia="Arial"/>
          <w:spacing w:val="-3"/>
        </w:rPr>
        <w:t xml:space="preserve"> </w:t>
      </w:r>
      <w:r w:rsidRPr="000371AD">
        <w:rPr>
          <w:rFonts w:eastAsia="Arial"/>
        </w:rPr>
        <w:t>the</w:t>
      </w:r>
      <w:r w:rsidRPr="000371AD">
        <w:rPr>
          <w:rFonts w:eastAsia="Arial"/>
          <w:spacing w:val="-3"/>
        </w:rPr>
        <w:t xml:space="preserve"> </w:t>
      </w:r>
      <w:r w:rsidRPr="000371AD">
        <w:rPr>
          <w:rFonts w:eastAsia="Arial"/>
        </w:rPr>
        <w:t>Office</w:t>
      </w:r>
      <w:r w:rsidRPr="000371AD">
        <w:rPr>
          <w:rFonts w:eastAsia="Arial"/>
          <w:spacing w:val="-3"/>
        </w:rPr>
        <w:t xml:space="preserve"> </w:t>
      </w:r>
      <w:r w:rsidRPr="000371AD">
        <w:rPr>
          <w:rFonts w:eastAsia="Arial"/>
        </w:rPr>
        <w:t>of</w:t>
      </w:r>
      <w:r w:rsidRPr="000371AD">
        <w:rPr>
          <w:rFonts w:eastAsia="Arial"/>
          <w:spacing w:val="-3"/>
        </w:rPr>
        <w:t xml:space="preserve"> </w:t>
      </w:r>
      <w:r w:rsidR="00A85AE4">
        <w:rPr>
          <w:rFonts w:eastAsia="Arial"/>
        </w:rPr>
        <w:t>Academic Affairs</w:t>
      </w:r>
      <w:r w:rsidRPr="000371AD">
        <w:rPr>
          <w:rFonts w:eastAsia="Arial"/>
          <w:spacing w:val="-3"/>
        </w:rPr>
        <w:t xml:space="preserve"> </w:t>
      </w:r>
      <w:r w:rsidRPr="000371AD">
        <w:rPr>
          <w:rFonts w:eastAsia="Arial"/>
        </w:rPr>
        <w:t>prior</w:t>
      </w:r>
      <w:r w:rsidRPr="000371AD">
        <w:rPr>
          <w:rFonts w:eastAsia="Arial"/>
          <w:spacing w:val="-3"/>
        </w:rPr>
        <w:t xml:space="preserve"> </w:t>
      </w:r>
      <w:r w:rsidRPr="000371AD">
        <w:rPr>
          <w:rFonts w:eastAsia="Arial"/>
        </w:rPr>
        <w:t>to</w:t>
      </w:r>
      <w:r w:rsidRPr="000371AD">
        <w:rPr>
          <w:rFonts w:eastAsia="Arial"/>
          <w:spacing w:val="-3"/>
        </w:rPr>
        <w:t xml:space="preserve"> </w:t>
      </w:r>
      <w:r w:rsidRPr="000371AD">
        <w:rPr>
          <w:rFonts w:eastAsia="Arial"/>
        </w:rPr>
        <w:t>the</w:t>
      </w:r>
      <w:r w:rsidRPr="000371AD">
        <w:rPr>
          <w:rFonts w:eastAsia="Arial"/>
          <w:spacing w:val="-3"/>
        </w:rPr>
        <w:t xml:space="preserve"> </w:t>
      </w:r>
      <w:r w:rsidRPr="000371AD">
        <w:rPr>
          <w:rFonts w:eastAsia="Arial"/>
        </w:rPr>
        <w:t>start</w:t>
      </w:r>
      <w:r w:rsidRPr="000371AD">
        <w:rPr>
          <w:rFonts w:eastAsia="Arial"/>
          <w:spacing w:val="-3"/>
        </w:rPr>
        <w:t xml:space="preserve"> </w:t>
      </w:r>
      <w:r w:rsidRPr="000371AD">
        <w:rPr>
          <w:rFonts w:eastAsia="Arial"/>
        </w:rPr>
        <w:t>of</w:t>
      </w:r>
      <w:r w:rsidRPr="000371AD">
        <w:rPr>
          <w:rFonts w:eastAsia="Arial"/>
          <w:spacing w:val="-3"/>
        </w:rPr>
        <w:t xml:space="preserve"> </w:t>
      </w:r>
      <w:r w:rsidRPr="000371AD">
        <w:rPr>
          <w:rFonts w:eastAsia="Arial"/>
        </w:rPr>
        <w:t>the</w:t>
      </w:r>
      <w:r w:rsidRPr="000371AD">
        <w:rPr>
          <w:rFonts w:eastAsia="Arial"/>
          <w:spacing w:val="-3"/>
        </w:rPr>
        <w:t xml:space="preserve"> </w:t>
      </w:r>
      <w:r w:rsidRPr="000371AD">
        <w:rPr>
          <w:rFonts w:eastAsia="Arial"/>
        </w:rPr>
        <w:t>fall</w:t>
      </w:r>
      <w:r w:rsidRPr="000371AD">
        <w:rPr>
          <w:rFonts w:eastAsia="Arial"/>
          <w:spacing w:val="-3"/>
        </w:rPr>
        <w:t xml:space="preserve"> </w:t>
      </w:r>
      <w:r w:rsidRPr="000371AD">
        <w:rPr>
          <w:rFonts w:eastAsia="Arial"/>
        </w:rPr>
        <w:t>semester.</w:t>
      </w:r>
      <w:r w:rsidRPr="000371AD">
        <w:rPr>
          <w:rFonts w:eastAsia="Arial"/>
          <w:spacing w:val="-3"/>
        </w:rPr>
        <w:t xml:space="preserve"> </w:t>
      </w:r>
      <w:r w:rsidRPr="000371AD">
        <w:rPr>
          <w:rFonts w:eastAsia="Arial"/>
        </w:rPr>
        <w:t>Attendance</w:t>
      </w:r>
      <w:r w:rsidRPr="000371AD">
        <w:rPr>
          <w:rFonts w:eastAsia="Arial"/>
          <w:spacing w:val="-3"/>
        </w:rPr>
        <w:t xml:space="preserve"> </w:t>
      </w:r>
      <w:r w:rsidRPr="000371AD">
        <w:rPr>
          <w:rFonts w:eastAsia="Arial"/>
        </w:rPr>
        <w:t>is required as a condition of your assistantship. Second year graduate assistants are invited to attend orientation on a voluntary basis.</w:t>
      </w:r>
    </w:p>
    <w:p w14:paraId="3F96C957" w14:textId="77777777" w:rsidR="000371AD" w:rsidRPr="000371AD" w:rsidRDefault="000371AD" w:rsidP="000371AD">
      <w:pPr>
        <w:rPr>
          <w:rFonts w:eastAsia="Arial"/>
        </w:rPr>
      </w:pPr>
    </w:p>
    <w:p w14:paraId="16B6F2DD" w14:textId="4BF0C29C" w:rsidR="000371AD" w:rsidRPr="000371AD" w:rsidRDefault="000371AD" w:rsidP="000371AD">
      <w:pPr>
        <w:ind w:left="1" w:right="383"/>
        <w:rPr>
          <w:rFonts w:eastAsia="Arial"/>
        </w:rPr>
      </w:pPr>
      <w:r w:rsidRPr="000371AD">
        <w:rPr>
          <w:rFonts w:eastAsia="Arial"/>
          <w:spacing w:val="-4"/>
        </w:rPr>
        <w:t>As</w:t>
      </w:r>
      <w:r w:rsidRPr="000371AD">
        <w:rPr>
          <w:rFonts w:eastAsia="Arial"/>
        </w:rPr>
        <w:t xml:space="preserve"> </w:t>
      </w:r>
      <w:r w:rsidRPr="000371AD">
        <w:rPr>
          <w:rFonts w:eastAsia="Arial"/>
          <w:spacing w:val="-4"/>
        </w:rPr>
        <w:t>an</w:t>
      </w:r>
      <w:r w:rsidRPr="000371AD">
        <w:rPr>
          <w:rFonts w:eastAsia="Arial"/>
        </w:rPr>
        <w:t xml:space="preserve"> </w:t>
      </w:r>
      <w:r w:rsidRPr="000371AD">
        <w:rPr>
          <w:rFonts w:eastAsia="Arial"/>
          <w:spacing w:val="-4"/>
        </w:rPr>
        <w:t>additional</w:t>
      </w:r>
      <w:r w:rsidRPr="000371AD">
        <w:rPr>
          <w:rFonts w:eastAsia="Arial"/>
        </w:rPr>
        <w:t xml:space="preserve"> </w:t>
      </w:r>
      <w:r w:rsidRPr="000371AD">
        <w:rPr>
          <w:rFonts w:eastAsia="Arial"/>
          <w:spacing w:val="-4"/>
        </w:rPr>
        <w:t>condition</w:t>
      </w:r>
      <w:r w:rsidRPr="000371AD">
        <w:rPr>
          <w:rFonts w:eastAsia="Arial"/>
        </w:rPr>
        <w:t xml:space="preserve"> </w:t>
      </w:r>
      <w:r w:rsidRPr="000371AD">
        <w:rPr>
          <w:rFonts w:eastAsia="Arial"/>
          <w:spacing w:val="-4"/>
        </w:rPr>
        <w:t>of</w:t>
      </w:r>
      <w:r w:rsidRPr="000371AD">
        <w:rPr>
          <w:rFonts w:eastAsia="Arial"/>
        </w:rPr>
        <w:t xml:space="preserve"> </w:t>
      </w:r>
      <w:r w:rsidRPr="000371AD">
        <w:rPr>
          <w:rFonts w:eastAsia="Arial"/>
          <w:spacing w:val="-4"/>
        </w:rPr>
        <w:t>your</w:t>
      </w:r>
      <w:r w:rsidRPr="000371AD">
        <w:rPr>
          <w:rFonts w:eastAsia="Arial"/>
        </w:rPr>
        <w:t xml:space="preserve"> </w:t>
      </w:r>
      <w:r w:rsidRPr="000371AD">
        <w:rPr>
          <w:rFonts w:eastAsia="Arial"/>
          <w:spacing w:val="-4"/>
        </w:rPr>
        <w:t>employment,</w:t>
      </w:r>
      <w:r w:rsidRPr="000371AD">
        <w:rPr>
          <w:rFonts w:eastAsia="Arial"/>
        </w:rPr>
        <w:t xml:space="preserve"> </w:t>
      </w:r>
      <w:r w:rsidRPr="000371AD">
        <w:rPr>
          <w:rFonts w:eastAsia="Arial"/>
          <w:spacing w:val="-4"/>
        </w:rPr>
        <w:t>all</w:t>
      </w:r>
      <w:r w:rsidRPr="000371AD">
        <w:rPr>
          <w:rFonts w:eastAsia="Arial"/>
        </w:rPr>
        <w:t xml:space="preserve"> graduate</w:t>
      </w:r>
      <w:r w:rsidRPr="000371AD">
        <w:rPr>
          <w:rFonts w:eastAsia="Arial"/>
          <w:spacing w:val="-4"/>
        </w:rPr>
        <w:t xml:space="preserve"> </w:t>
      </w:r>
      <w:r w:rsidRPr="000371AD">
        <w:rPr>
          <w:rFonts w:eastAsia="Arial"/>
        </w:rPr>
        <w:t xml:space="preserve">assistants </w:t>
      </w:r>
      <w:r w:rsidRPr="000371AD">
        <w:rPr>
          <w:rFonts w:eastAsia="Arial"/>
          <w:spacing w:val="-4"/>
        </w:rPr>
        <w:t>are</w:t>
      </w:r>
      <w:r w:rsidRPr="000371AD">
        <w:rPr>
          <w:rFonts w:eastAsia="Arial"/>
        </w:rPr>
        <w:t xml:space="preserve"> </w:t>
      </w:r>
      <w:r w:rsidRPr="000371AD">
        <w:rPr>
          <w:rFonts w:eastAsia="Arial"/>
          <w:spacing w:val="-4"/>
        </w:rPr>
        <w:t>required</w:t>
      </w:r>
      <w:r w:rsidRPr="000371AD">
        <w:rPr>
          <w:rFonts w:eastAsia="Arial"/>
        </w:rPr>
        <w:t xml:space="preserve"> </w:t>
      </w:r>
      <w:r w:rsidRPr="000371AD">
        <w:rPr>
          <w:rFonts w:eastAsia="Arial"/>
          <w:spacing w:val="-4"/>
        </w:rPr>
        <w:t>to</w:t>
      </w:r>
      <w:r w:rsidRPr="000371AD">
        <w:rPr>
          <w:rFonts w:eastAsia="Arial"/>
        </w:rPr>
        <w:t xml:space="preserve"> </w:t>
      </w:r>
      <w:r>
        <w:rPr>
          <w:rFonts w:eastAsia="Arial"/>
        </w:rPr>
        <w:t>present</w:t>
      </w:r>
      <w:r w:rsidRPr="000371AD">
        <w:rPr>
          <w:rFonts w:eastAsia="Arial"/>
        </w:rPr>
        <w:t xml:space="preserve"> at the annual, university-wide </w:t>
      </w:r>
      <w:r w:rsidR="0A28B47F" w:rsidRPr="000371AD">
        <w:rPr>
          <w:rFonts w:eastAsia="Arial"/>
        </w:rPr>
        <w:t>student showcase</w:t>
      </w:r>
      <w:r>
        <w:rPr>
          <w:rFonts w:eastAsia="Arial"/>
        </w:rPr>
        <w:t xml:space="preserve"> held in April. Details will be provided by your supervisor and the Office of </w:t>
      </w:r>
      <w:r w:rsidR="0058340C" w:rsidRPr="000371AD">
        <w:rPr>
          <w:rFonts w:eastAsia="Arial"/>
        </w:rPr>
        <w:t>Academic Affairs</w:t>
      </w:r>
      <w:r w:rsidRPr="114A5360">
        <w:rPr>
          <w:rFonts w:eastAsia="Arial"/>
        </w:rPr>
        <w:t>.</w:t>
      </w:r>
    </w:p>
    <w:p w14:paraId="038FBD1D" w14:textId="77777777" w:rsidR="000371AD" w:rsidRPr="000371AD" w:rsidRDefault="000371AD" w:rsidP="000371AD">
      <w:pPr>
        <w:spacing w:after="14" w:line="247" w:lineRule="auto"/>
        <w:ind w:left="110" w:hanging="10"/>
        <w:rPr>
          <w:color w:val="000000"/>
          <w:kern w:val="2"/>
          <w14:ligatures w14:val="standardContextual"/>
        </w:rPr>
      </w:pPr>
    </w:p>
    <w:p w14:paraId="31928D8C" w14:textId="6E157EBD" w:rsidR="004355E6" w:rsidRPr="000371AD" w:rsidRDefault="00E8765C" w:rsidP="004355E6">
      <w:pPr>
        <w:keepNext/>
        <w:keepLines/>
        <w:pBdr>
          <w:top w:val="single" w:sz="18" w:space="1" w:color="153D63"/>
          <w:left w:val="single" w:sz="18" w:space="4" w:color="153D63"/>
          <w:bottom w:val="single" w:sz="18" w:space="1" w:color="153D63"/>
          <w:right w:val="single" w:sz="18" w:space="4" w:color="153D63"/>
        </w:pBdr>
        <w:spacing w:before="360" w:after="80" w:line="247" w:lineRule="auto"/>
        <w:ind w:left="110" w:right="4" w:hanging="10"/>
        <w:jc w:val="center"/>
        <w:outlineLvl w:val="0"/>
        <w:rPr>
          <w:b/>
          <w:bCs/>
          <w:color w:val="0F4761"/>
          <w:kern w:val="2"/>
          <w:sz w:val="32"/>
          <w:szCs w:val="32"/>
          <w14:ligatures w14:val="standardContextual"/>
        </w:rPr>
      </w:pPr>
      <w:r>
        <w:rPr>
          <w:b/>
          <w:bCs/>
          <w:color w:val="0F4761"/>
          <w:kern w:val="2"/>
          <w:sz w:val="32"/>
          <w:szCs w:val="32"/>
          <w14:ligatures w14:val="standardContextual"/>
        </w:rPr>
        <w:t>PERFORMANCE, FEEDBACK &amp; SUPPORT</w:t>
      </w:r>
    </w:p>
    <w:p w14:paraId="0ABFAFB1" w14:textId="77777777" w:rsidR="00306156" w:rsidRDefault="00306156" w:rsidP="00306156">
      <w:pPr>
        <w:spacing w:before="70"/>
        <w:ind w:left="1" w:right="347"/>
        <w:rPr>
          <w:rFonts w:eastAsia="Arial"/>
        </w:rPr>
      </w:pPr>
    </w:p>
    <w:p w14:paraId="6863EC59" w14:textId="18D6FD4A" w:rsidR="00F52601" w:rsidRDefault="00F52601" w:rsidP="00306156">
      <w:pPr>
        <w:spacing w:before="70"/>
        <w:ind w:left="1" w:right="347"/>
        <w:rPr>
          <w:rFonts w:eastAsia="Arial"/>
        </w:rPr>
      </w:pPr>
      <w:r w:rsidRPr="00306156">
        <w:rPr>
          <w:rFonts w:eastAsia="Arial"/>
        </w:rPr>
        <w:t>At the conclusion of the academic year, supervisors may choose to complete an evaluation of their Graduate Assistants. While evaluations are optional, supervisors are encouraged to submit completed evaluations to the Office of Academic Affairs and provide a copy to the student and the Office of Human Resources.</w:t>
      </w:r>
    </w:p>
    <w:p w14:paraId="6B104DAB" w14:textId="77777777" w:rsidR="00306156" w:rsidRPr="00306156" w:rsidRDefault="00306156" w:rsidP="00306156">
      <w:pPr>
        <w:spacing w:before="70"/>
        <w:ind w:left="1" w:right="347"/>
        <w:rPr>
          <w:rFonts w:eastAsia="Arial"/>
        </w:rPr>
      </w:pPr>
    </w:p>
    <w:p w14:paraId="5C6EF875" w14:textId="77777777" w:rsidR="00F52601" w:rsidRDefault="00F52601" w:rsidP="00306156">
      <w:pPr>
        <w:spacing w:before="70"/>
        <w:ind w:left="1" w:right="347"/>
        <w:rPr>
          <w:rFonts w:eastAsia="Arial"/>
        </w:rPr>
      </w:pPr>
      <w:r w:rsidRPr="00306156">
        <w:rPr>
          <w:rFonts w:eastAsia="Arial"/>
        </w:rPr>
        <w:t>Supervisors should contact the Office of the Academic Affairs and Human Resources if concerns arise regarding an assistantship placement.</w:t>
      </w:r>
    </w:p>
    <w:p w14:paraId="3E13CE1D" w14:textId="77777777" w:rsidR="00306156" w:rsidRPr="00306156" w:rsidRDefault="00306156" w:rsidP="00306156">
      <w:pPr>
        <w:spacing w:before="70"/>
        <w:ind w:left="1" w:right="347"/>
        <w:rPr>
          <w:rFonts w:eastAsia="Arial"/>
        </w:rPr>
      </w:pPr>
    </w:p>
    <w:p w14:paraId="283E9073" w14:textId="77777777" w:rsidR="00F52601" w:rsidRPr="00306156" w:rsidRDefault="00F52601" w:rsidP="00306156">
      <w:pPr>
        <w:spacing w:before="70"/>
        <w:ind w:left="1" w:right="347"/>
        <w:rPr>
          <w:rFonts w:eastAsia="Arial"/>
        </w:rPr>
      </w:pPr>
      <w:r w:rsidRPr="00306156">
        <w:rPr>
          <w:rFonts w:eastAsia="Arial"/>
        </w:rPr>
        <w:t xml:space="preserve">Students who experience concerns with their supervisor are encouraged to promptly contact the Office of the Academic Affairs and Human Resources so the matter may be reviewed and addressed. In rare circumstances, a student may be reassigned to another department or office </w:t>
      </w:r>
      <w:r w:rsidRPr="00306156">
        <w:rPr>
          <w:rFonts w:eastAsia="Arial"/>
        </w:rPr>
        <w:lastRenderedPageBreak/>
        <w:t>to resolve a conflict. If a reassignment occurs, the original department will not appoint a replacement assistant for the remainder of the semester.</w:t>
      </w:r>
    </w:p>
    <w:p w14:paraId="42885FE2" w14:textId="157B0B48" w:rsidR="00E8765C" w:rsidRPr="00096A7C" w:rsidRDefault="00E8765C" w:rsidP="00E8765C">
      <w:pPr>
        <w:keepNext/>
        <w:keepLines/>
        <w:pBdr>
          <w:top w:val="single" w:sz="18" w:space="1" w:color="153D63"/>
          <w:left w:val="single" w:sz="18" w:space="4" w:color="153D63"/>
          <w:bottom w:val="single" w:sz="18" w:space="1" w:color="153D63"/>
          <w:right w:val="single" w:sz="18" w:space="4" w:color="153D63"/>
        </w:pBdr>
        <w:spacing w:before="360" w:after="80" w:line="247" w:lineRule="auto"/>
        <w:ind w:left="110" w:right="4" w:hanging="10"/>
        <w:jc w:val="center"/>
        <w:outlineLvl w:val="0"/>
        <w:rPr>
          <w:b/>
          <w:bCs/>
          <w:color w:val="0F4761"/>
          <w:kern w:val="2"/>
          <w:sz w:val="32"/>
          <w:szCs w:val="32"/>
          <w14:ligatures w14:val="standardContextual"/>
        </w:rPr>
      </w:pPr>
      <w:r w:rsidRPr="0C1F664E">
        <w:rPr>
          <w:b/>
          <w:bCs/>
          <w:color w:val="0F4761"/>
          <w:kern w:val="2"/>
          <w:sz w:val="32"/>
          <w:szCs w:val="32"/>
          <w14:ligatures w14:val="standardContextual"/>
        </w:rPr>
        <w:t>APPOINTMENT DURATION, REAPPOINTMENT &amp; SEPARATIONS</w:t>
      </w:r>
    </w:p>
    <w:p w14:paraId="55E954E6" w14:textId="77777777" w:rsidR="001D67EC" w:rsidRDefault="001D67EC" w:rsidP="001D67EC">
      <w:pPr>
        <w:spacing w:before="70"/>
        <w:ind w:left="1" w:right="347"/>
        <w:rPr>
          <w:rFonts w:eastAsia="Arial"/>
        </w:rPr>
      </w:pPr>
    </w:p>
    <w:p w14:paraId="1F9BE28C" w14:textId="57965DF9" w:rsidR="00947F0F" w:rsidRPr="00096A7C" w:rsidRDefault="00947F0F" w:rsidP="0C1F664E">
      <w:pPr>
        <w:keepNext/>
        <w:keepLines/>
        <w:spacing w:line="247" w:lineRule="auto"/>
        <w:ind w:right="43"/>
        <w:outlineLvl w:val="1"/>
        <w:rPr>
          <w:b/>
          <w:bCs/>
          <w:color w:val="153D63"/>
          <w:kern w:val="2"/>
          <w:sz w:val="28"/>
          <w:szCs w:val="28"/>
          <w14:ligatures w14:val="standardContextual"/>
        </w:rPr>
      </w:pPr>
      <w:r w:rsidRPr="00096A7C">
        <w:rPr>
          <w:b/>
          <w:bCs/>
          <w:color w:val="153D63"/>
          <w:kern w:val="2"/>
          <w:sz w:val="28"/>
          <w:szCs w:val="28"/>
          <w14:ligatures w14:val="standardContextual"/>
        </w:rPr>
        <w:t>Appointment Duration</w:t>
      </w:r>
    </w:p>
    <w:p w14:paraId="79EF4109" w14:textId="77777777" w:rsidR="007E0D7F" w:rsidRDefault="007E0D7F" w:rsidP="007E0D7F">
      <w:pPr>
        <w:spacing w:before="70"/>
        <w:ind w:left="1" w:right="347"/>
        <w:rPr>
          <w:rFonts w:eastAsia="Arial"/>
        </w:rPr>
      </w:pPr>
      <w:r w:rsidRPr="007E0D7F">
        <w:rPr>
          <w:rFonts w:eastAsia="Arial"/>
        </w:rPr>
        <w:t>Graduate assistantships are typically awarded for one academic year at a time (Fall and Winter semesters), with some positions extending into Spring and/or Summer based on departmental needs and available funding.</w:t>
      </w:r>
    </w:p>
    <w:p w14:paraId="3FEECC1E" w14:textId="77777777" w:rsidR="007B4CF1" w:rsidRPr="007E0D7F" w:rsidRDefault="007B4CF1" w:rsidP="007E0D7F">
      <w:pPr>
        <w:spacing w:before="70"/>
        <w:ind w:left="1" w:right="347"/>
        <w:rPr>
          <w:rFonts w:eastAsia="Arial"/>
        </w:rPr>
      </w:pPr>
    </w:p>
    <w:p w14:paraId="6A9EFA5E" w14:textId="77777777" w:rsidR="007E0D7F" w:rsidRPr="007E0D7F" w:rsidRDefault="007E0D7F" w:rsidP="007E0D7F">
      <w:pPr>
        <w:spacing w:before="70"/>
        <w:ind w:left="1" w:right="347"/>
        <w:rPr>
          <w:rFonts w:eastAsia="Arial"/>
        </w:rPr>
      </w:pPr>
      <w:r w:rsidRPr="007E0D7F">
        <w:rPr>
          <w:rFonts w:eastAsia="Arial"/>
        </w:rPr>
        <w:t>Appointments may begin at different times throughout the academic year. Positions filled after the start of a semester may be prorated based on the remaining weeks of employment.</w:t>
      </w:r>
    </w:p>
    <w:p w14:paraId="6FF7CAFA" w14:textId="77777777" w:rsidR="007E0D7F" w:rsidRDefault="007E0D7F" w:rsidP="007E0D7F">
      <w:pPr>
        <w:spacing w:before="70"/>
        <w:ind w:left="1" w:right="347"/>
        <w:rPr>
          <w:rFonts w:eastAsia="Arial"/>
        </w:rPr>
      </w:pPr>
      <w:r w:rsidRPr="007E0D7F">
        <w:rPr>
          <w:rFonts w:eastAsia="Arial"/>
        </w:rPr>
        <w:t>Students must maintain the required credit load and remain in good academic standing throughout the duration of the appointment. If enrollment falls below the required level, students must notify their supervisor and the Office of Academic Affairs, as this may impact eligibility.</w:t>
      </w:r>
    </w:p>
    <w:p w14:paraId="35C0126C" w14:textId="77777777" w:rsidR="007B4CF1" w:rsidRPr="007E0D7F" w:rsidRDefault="007B4CF1" w:rsidP="007E0D7F">
      <w:pPr>
        <w:spacing w:before="70"/>
        <w:ind w:left="1" w:right="347"/>
        <w:rPr>
          <w:rFonts w:eastAsia="Arial"/>
        </w:rPr>
      </w:pPr>
    </w:p>
    <w:p w14:paraId="1032C911" w14:textId="77777777" w:rsidR="007E0D7F" w:rsidRPr="007E0D7F" w:rsidRDefault="007E0D7F" w:rsidP="007E0D7F">
      <w:pPr>
        <w:spacing w:before="70"/>
        <w:ind w:left="1" w:right="347"/>
        <w:rPr>
          <w:rFonts w:eastAsia="Arial"/>
        </w:rPr>
      </w:pPr>
      <w:r w:rsidRPr="007E0D7F">
        <w:rPr>
          <w:rFonts w:eastAsia="Arial"/>
        </w:rPr>
        <w:t>Students in their final semester who do not need the full required credit load to graduate may request an exception through the Office of Academic Affairs.</w:t>
      </w:r>
    </w:p>
    <w:p w14:paraId="462173C6" w14:textId="77777777" w:rsidR="00947F0F" w:rsidRPr="000371AD" w:rsidRDefault="00947F0F" w:rsidP="00947F0F">
      <w:pPr>
        <w:keepNext/>
        <w:keepLines/>
        <w:spacing w:line="247" w:lineRule="auto"/>
        <w:ind w:left="10" w:right="43" w:hanging="10"/>
        <w:outlineLvl w:val="1"/>
        <w:rPr>
          <w:b/>
          <w:bCs/>
          <w:color w:val="153D63"/>
          <w:kern w:val="2"/>
          <w:sz w:val="28"/>
          <w:szCs w:val="28"/>
          <w:u w:val="single"/>
          <w14:ligatures w14:val="standardContextual"/>
        </w:rPr>
      </w:pPr>
    </w:p>
    <w:p w14:paraId="0061C3A0" w14:textId="79FE90C1" w:rsidR="00947F0F" w:rsidRPr="00096A7C" w:rsidRDefault="00947F0F" w:rsidP="00947F0F">
      <w:pPr>
        <w:keepNext/>
        <w:keepLines/>
        <w:spacing w:line="247" w:lineRule="auto"/>
        <w:ind w:left="10" w:right="43" w:hanging="10"/>
        <w:outlineLvl w:val="1"/>
        <w:rPr>
          <w:b/>
          <w:bCs/>
          <w:color w:val="153D63"/>
          <w:kern w:val="2"/>
          <w:sz w:val="28"/>
          <w:szCs w:val="28"/>
          <w14:ligatures w14:val="standardContextual"/>
        </w:rPr>
      </w:pPr>
      <w:r w:rsidRPr="114A5360">
        <w:rPr>
          <w:b/>
          <w:bCs/>
          <w:color w:val="153D63"/>
          <w:sz w:val="28"/>
          <w:szCs w:val="28"/>
        </w:rPr>
        <w:t>Reappointment</w:t>
      </w:r>
    </w:p>
    <w:p w14:paraId="3AB705ED" w14:textId="28F1F0E2" w:rsidR="458D3F5E" w:rsidRDefault="458D3F5E" w:rsidP="504E4BCC">
      <w:pPr>
        <w:spacing w:before="240" w:after="240" w:line="259" w:lineRule="auto"/>
        <w:rPr>
          <w:rFonts w:eastAsia="Arial"/>
        </w:rPr>
      </w:pPr>
      <w:r w:rsidRPr="504E4BCC">
        <w:rPr>
          <w:rFonts w:eastAsia="Arial"/>
        </w:rPr>
        <w:t>Students may apply to continue their assistantship for a second year; however, each appointment is limited to a one-year term. Reappointment is not guaranteed and depends on job performance, ongoing academic eligibility, departmental needs, and available funding.</w:t>
      </w:r>
    </w:p>
    <w:p w14:paraId="6CB14C87" w14:textId="59760394" w:rsidR="458D3F5E" w:rsidRDefault="458D3F5E" w:rsidP="504E4BCC">
      <w:pPr>
        <w:spacing w:before="240" w:after="240" w:line="259" w:lineRule="auto"/>
      </w:pPr>
      <w:r w:rsidRPr="504E4BCC">
        <w:rPr>
          <w:rFonts w:eastAsia="Arial"/>
        </w:rPr>
        <w:t>Reappointments are considered through the annual student proposal and position approval process and require a supervisor’s recommendation. As part of this process, current graduate assistants must submit a 1–</w:t>
      </w:r>
      <w:proofErr w:type="gramStart"/>
      <w:r w:rsidRPr="504E4BCC">
        <w:rPr>
          <w:rFonts w:eastAsia="Arial"/>
        </w:rPr>
        <w:t>2 page</w:t>
      </w:r>
      <w:proofErr w:type="gramEnd"/>
      <w:r w:rsidRPr="504E4BCC">
        <w:rPr>
          <w:rFonts w:eastAsia="Arial"/>
        </w:rPr>
        <w:t xml:space="preserve"> written proposal outlining what they have learned and why they should be selected to continue in the role. This should be done annually in May of each year. </w:t>
      </w:r>
    </w:p>
    <w:p w14:paraId="44F40E1C" w14:textId="74C7B225" w:rsidR="00387381" w:rsidRPr="00096A7C" w:rsidRDefault="00387381" w:rsidP="00387381">
      <w:pPr>
        <w:keepNext/>
        <w:keepLines/>
        <w:spacing w:line="247" w:lineRule="auto"/>
        <w:ind w:left="10" w:right="43" w:hanging="10"/>
        <w:outlineLvl w:val="1"/>
        <w:rPr>
          <w:b/>
          <w:bCs/>
          <w:color w:val="153D63"/>
          <w:kern w:val="2"/>
          <w:sz w:val="28"/>
          <w:szCs w:val="28"/>
          <w14:ligatures w14:val="standardContextual"/>
        </w:rPr>
      </w:pPr>
      <w:r w:rsidRPr="00096A7C">
        <w:rPr>
          <w:b/>
          <w:bCs/>
          <w:color w:val="153D63"/>
          <w:kern w:val="2"/>
          <w:sz w:val="28"/>
          <w:szCs w:val="28"/>
          <w14:ligatures w14:val="standardContextual"/>
        </w:rPr>
        <w:t xml:space="preserve">Resignations &amp; Dismissal </w:t>
      </w:r>
    </w:p>
    <w:p w14:paraId="435945CC" w14:textId="54EE7C27" w:rsidR="001D67EC" w:rsidRPr="001D67EC" w:rsidRDefault="001D67EC" w:rsidP="001D67EC">
      <w:pPr>
        <w:spacing w:before="70"/>
        <w:ind w:left="1" w:right="347"/>
        <w:rPr>
          <w:rFonts w:eastAsia="Arial"/>
        </w:rPr>
      </w:pPr>
      <w:r w:rsidRPr="001D67EC">
        <w:rPr>
          <w:rFonts w:eastAsia="Arial"/>
        </w:rPr>
        <w:t>Supervisors may initiate dismissal for performance or behavior issues, subject to review by the Office of Human Resources and Career Services. Academic probation results in automatic termination. Tuition and fee waivers are prorated if employment ends early. Students who resign must notify their supervisor. Tuition and fees remain the responsibility of the student, and withdrawals follow the university’s refund policy.</w:t>
      </w:r>
    </w:p>
    <w:p w14:paraId="46F4C01A" w14:textId="77777777" w:rsidR="00E8765C" w:rsidRDefault="00E8765C" w:rsidP="00141FC6">
      <w:pPr>
        <w:ind w:left="364"/>
        <w:rPr>
          <w:sz w:val="20"/>
        </w:rPr>
      </w:pPr>
    </w:p>
    <w:p w14:paraId="4C561A6E" w14:textId="303D2C9A" w:rsidR="00E8765C" w:rsidRPr="000371AD" w:rsidRDefault="00E8765C" w:rsidP="00E8765C">
      <w:pPr>
        <w:keepNext/>
        <w:keepLines/>
        <w:pBdr>
          <w:top w:val="single" w:sz="18" w:space="1" w:color="153D63"/>
          <w:left w:val="single" w:sz="18" w:space="4" w:color="153D63"/>
          <w:bottom w:val="single" w:sz="18" w:space="1" w:color="153D63"/>
          <w:right w:val="single" w:sz="18" w:space="4" w:color="153D63"/>
        </w:pBdr>
        <w:spacing w:before="360" w:after="80" w:line="247" w:lineRule="auto"/>
        <w:ind w:left="110" w:right="4" w:hanging="10"/>
        <w:jc w:val="center"/>
        <w:outlineLvl w:val="0"/>
        <w:rPr>
          <w:b/>
          <w:bCs/>
          <w:color w:val="0F4761"/>
          <w:kern w:val="2"/>
          <w:sz w:val="32"/>
          <w:szCs w:val="32"/>
          <w14:ligatures w14:val="standardContextual"/>
        </w:rPr>
      </w:pPr>
      <w:r>
        <w:rPr>
          <w:b/>
          <w:bCs/>
          <w:color w:val="0F4761"/>
          <w:kern w:val="2"/>
          <w:sz w:val="32"/>
          <w:szCs w:val="32"/>
          <w14:ligatures w14:val="standardContextual"/>
        </w:rPr>
        <w:lastRenderedPageBreak/>
        <w:t>CONFIDENTIALITY &amp; UNIVERSITY POLICIES</w:t>
      </w:r>
    </w:p>
    <w:p w14:paraId="51C9283C" w14:textId="77777777" w:rsidR="00306156" w:rsidRDefault="00306156" w:rsidP="00306156">
      <w:pPr>
        <w:spacing w:before="70"/>
        <w:ind w:left="1" w:right="347"/>
        <w:rPr>
          <w:rFonts w:eastAsia="Arial"/>
        </w:rPr>
      </w:pPr>
    </w:p>
    <w:p w14:paraId="780BB6FF" w14:textId="712122A3" w:rsidR="00FF0928" w:rsidRDefault="00FF0928" w:rsidP="00306156">
      <w:pPr>
        <w:spacing w:before="70"/>
        <w:ind w:left="1" w:right="347"/>
        <w:rPr>
          <w:rFonts w:eastAsia="Arial"/>
        </w:rPr>
      </w:pPr>
      <w:r w:rsidRPr="00306156">
        <w:rPr>
          <w:rFonts w:eastAsia="Arial"/>
        </w:rPr>
        <w:t>Graduate Assistants and Fellows must comply with FERPA, HIPAA, and university confidentiality policies. Information obtained through assistantship duties must be used solely for official purposes. Breaches of confidentiality may result in dismissal and/or other penalties.</w:t>
      </w:r>
    </w:p>
    <w:p w14:paraId="081643C1" w14:textId="77777777" w:rsidR="00BB55DA" w:rsidRDefault="00BB55DA" w:rsidP="00306156">
      <w:pPr>
        <w:spacing w:before="70"/>
        <w:ind w:left="1" w:right="347"/>
        <w:rPr>
          <w:rFonts w:eastAsia="Arial"/>
        </w:rPr>
      </w:pPr>
    </w:p>
    <w:p w14:paraId="01E6348E" w14:textId="162C7440" w:rsidR="00BB55DA" w:rsidRPr="00096A7C" w:rsidRDefault="00BB55DA" w:rsidP="00BB55DA">
      <w:pPr>
        <w:keepNext/>
        <w:keepLines/>
        <w:spacing w:line="247" w:lineRule="auto"/>
        <w:ind w:left="10" w:right="43" w:hanging="10"/>
        <w:outlineLvl w:val="1"/>
        <w:rPr>
          <w:b/>
          <w:bCs/>
          <w:color w:val="153D63"/>
          <w:kern w:val="2"/>
          <w:sz w:val="28"/>
          <w:szCs w:val="28"/>
          <w14:ligatures w14:val="standardContextual"/>
        </w:rPr>
      </w:pPr>
      <w:r w:rsidRPr="00096A7C">
        <w:rPr>
          <w:b/>
          <w:bCs/>
          <w:color w:val="153D63"/>
          <w:kern w:val="2"/>
          <w:sz w:val="28"/>
          <w:szCs w:val="28"/>
          <w14:ligatures w14:val="standardContextual"/>
        </w:rPr>
        <w:t xml:space="preserve">Helpful Links &amp; Policies </w:t>
      </w:r>
    </w:p>
    <w:p w14:paraId="25A897D8" w14:textId="77777777" w:rsidR="00237F19" w:rsidRDefault="00237F19" w:rsidP="00BB55DA">
      <w:pPr>
        <w:pStyle w:val="ListParagraph"/>
        <w:numPr>
          <w:ilvl w:val="0"/>
          <w:numId w:val="13"/>
        </w:numPr>
        <w:spacing w:before="70"/>
        <w:ind w:right="347"/>
        <w:rPr>
          <w:rFonts w:eastAsia="Arial"/>
        </w:rPr>
      </w:pPr>
      <w:hyperlink r:id="rId19" w:history="1">
        <w:r w:rsidRPr="00630D92">
          <w:rPr>
            <w:rStyle w:val="Hyperlink"/>
            <w:rFonts w:eastAsia="Arial"/>
            <w:color w:val="00538F" w:themeColor="accent4" w:themeShade="BF"/>
          </w:rPr>
          <w:t>Hourly Time Entry 2.2-2</w:t>
        </w:r>
      </w:hyperlink>
    </w:p>
    <w:p w14:paraId="317C700A" w14:textId="77777777" w:rsidR="00382207" w:rsidRDefault="00382207" w:rsidP="00BB55DA">
      <w:pPr>
        <w:pStyle w:val="ListParagraph"/>
        <w:numPr>
          <w:ilvl w:val="0"/>
          <w:numId w:val="13"/>
        </w:numPr>
        <w:spacing w:before="70"/>
        <w:ind w:right="347"/>
        <w:rPr>
          <w:rFonts w:eastAsia="Arial"/>
        </w:rPr>
      </w:pPr>
      <w:hyperlink r:id="rId20" w:history="1">
        <w:r w:rsidRPr="00630D92">
          <w:rPr>
            <w:rStyle w:val="Hyperlink"/>
            <w:rFonts w:eastAsia="Arial"/>
            <w:color w:val="00538F" w:themeColor="accent4" w:themeShade="BF"/>
          </w:rPr>
          <w:t>Graduate Assistantship 10.5-1</w:t>
        </w:r>
      </w:hyperlink>
    </w:p>
    <w:p w14:paraId="1145CC88" w14:textId="709041F6" w:rsidR="00BB55DA" w:rsidRDefault="00382207" w:rsidP="00BB55DA">
      <w:pPr>
        <w:pStyle w:val="ListParagraph"/>
        <w:numPr>
          <w:ilvl w:val="0"/>
          <w:numId w:val="13"/>
        </w:numPr>
        <w:spacing w:before="70"/>
        <w:ind w:right="347"/>
        <w:rPr>
          <w:rFonts w:eastAsia="Arial"/>
        </w:rPr>
      </w:pPr>
      <w:hyperlink r:id="rId21" w:history="1">
        <w:r w:rsidRPr="00630D92">
          <w:rPr>
            <w:rStyle w:val="Hyperlink"/>
            <w:rFonts w:eastAsia="Arial"/>
            <w:color w:val="00538F" w:themeColor="accent4" w:themeShade="BF"/>
          </w:rPr>
          <w:t>FERPA: The Family Education Rights and Privacy Act 6.5-1</w:t>
        </w:r>
      </w:hyperlink>
      <w:r>
        <w:rPr>
          <w:rFonts w:eastAsia="Arial"/>
        </w:rPr>
        <w:t xml:space="preserve"> </w:t>
      </w:r>
    </w:p>
    <w:p w14:paraId="78439D83" w14:textId="77777777" w:rsidR="00BC3EEF" w:rsidRDefault="004270CB" w:rsidP="00BB55DA">
      <w:pPr>
        <w:pStyle w:val="ListParagraph"/>
        <w:numPr>
          <w:ilvl w:val="0"/>
          <w:numId w:val="13"/>
        </w:numPr>
        <w:spacing w:before="70"/>
        <w:ind w:right="347"/>
        <w:rPr>
          <w:rFonts w:eastAsia="Arial"/>
        </w:rPr>
      </w:pPr>
      <w:hyperlink r:id="rId22" w:history="1">
        <w:r w:rsidRPr="00630D92">
          <w:rPr>
            <w:rStyle w:val="Hyperlink"/>
            <w:rFonts w:eastAsia="Arial"/>
            <w:color w:val="00538F" w:themeColor="accent4" w:themeShade="BF"/>
          </w:rPr>
          <w:t>On Campus Student Employment Information</w:t>
        </w:r>
      </w:hyperlink>
    </w:p>
    <w:p w14:paraId="2D969EE5" w14:textId="68CA82B5" w:rsidR="00C91B53" w:rsidRPr="00BB55DA" w:rsidRDefault="00BC3EEF" w:rsidP="00BB55DA">
      <w:pPr>
        <w:pStyle w:val="ListParagraph"/>
        <w:numPr>
          <w:ilvl w:val="0"/>
          <w:numId w:val="13"/>
        </w:numPr>
        <w:spacing w:before="70"/>
        <w:ind w:right="347"/>
        <w:rPr>
          <w:rFonts w:eastAsia="Arial"/>
        </w:rPr>
      </w:pPr>
      <w:hyperlink r:id="rId23" w:history="1">
        <w:r w:rsidRPr="00630D92">
          <w:rPr>
            <w:rStyle w:val="Hyperlink"/>
            <w:rFonts w:eastAsia="Arial"/>
            <w:color w:val="00538F" w:themeColor="accent4" w:themeShade="BF"/>
          </w:rPr>
          <w:t>On-Campus Student Employee Handbook</w:t>
        </w:r>
      </w:hyperlink>
      <w:r>
        <w:rPr>
          <w:rFonts w:eastAsia="Arial"/>
        </w:rPr>
        <w:t xml:space="preserve"> </w:t>
      </w:r>
      <w:r w:rsidR="004270CB">
        <w:rPr>
          <w:rFonts w:eastAsia="Arial"/>
        </w:rPr>
        <w:t xml:space="preserve"> </w:t>
      </w:r>
    </w:p>
    <w:p w14:paraId="6675B2B8" w14:textId="77777777" w:rsidR="00E8765C" w:rsidRDefault="00E8765C" w:rsidP="00141FC6">
      <w:pPr>
        <w:ind w:left="364"/>
        <w:rPr>
          <w:sz w:val="20"/>
        </w:rPr>
      </w:pPr>
    </w:p>
    <w:p w14:paraId="64066E7A" w14:textId="77777777" w:rsidR="00BB55DA" w:rsidRDefault="00BB55DA" w:rsidP="00BB55DA">
      <w:pPr>
        <w:rPr>
          <w:sz w:val="20"/>
        </w:rPr>
      </w:pPr>
    </w:p>
    <w:sectPr w:rsidR="00BB55DA" w:rsidSect="000371AD">
      <w:headerReference w:type="even" r:id="rId24"/>
      <w:footerReference w:type="even" r:id="rId2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DA09E" w14:textId="77777777" w:rsidR="00C41331" w:rsidRDefault="00C41331" w:rsidP="00CA05E0">
      <w:r>
        <w:separator/>
      </w:r>
    </w:p>
  </w:endnote>
  <w:endnote w:type="continuationSeparator" w:id="0">
    <w:p w14:paraId="0ABEBAC2" w14:textId="77777777" w:rsidR="00C41331" w:rsidRDefault="00C41331" w:rsidP="00CA0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840"/>
      <w:gridCol w:w="3840"/>
      <w:gridCol w:w="3840"/>
    </w:tblGrid>
    <w:tr w:rsidR="687C9930" w14:paraId="02739E00" w14:textId="77777777" w:rsidTr="687C9930">
      <w:trPr>
        <w:trHeight w:val="300"/>
      </w:trPr>
      <w:tc>
        <w:tcPr>
          <w:tcW w:w="3840" w:type="dxa"/>
        </w:tcPr>
        <w:p w14:paraId="04C99337" w14:textId="3CCAC593" w:rsidR="687C9930" w:rsidRDefault="687C9930" w:rsidP="687C9930">
          <w:pPr>
            <w:pStyle w:val="Header"/>
            <w:ind w:left="-115"/>
          </w:pPr>
        </w:p>
      </w:tc>
      <w:tc>
        <w:tcPr>
          <w:tcW w:w="3840" w:type="dxa"/>
        </w:tcPr>
        <w:p w14:paraId="5EAE7552" w14:textId="57232F7E" w:rsidR="687C9930" w:rsidRDefault="687C9930" w:rsidP="687C9930">
          <w:pPr>
            <w:pStyle w:val="Header"/>
            <w:jc w:val="center"/>
          </w:pPr>
        </w:p>
      </w:tc>
      <w:tc>
        <w:tcPr>
          <w:tcW w:w="3840" w:type="dxa"/>
        </w:tcPr>
        <w:p w14:paraId="3B83ACFB" w14:textId="78AAF8A7" w:rsidR="687C9930" w:rsidRDefault="687C9930" w:rsidP="687C9930">
          <w:pPr>
            <w:pStyle w:val="Header"/>
            <w:ind w:right="-115"/>
            <w:jc w:val="right"/>
          </w:pPr>
        </w:p>
      </w:tc>
    </w:tr>
  </w:tbl>
  <w:p w14:paraId="260AA4E6" w14:textId="5AA84823" w:rsidR="00752B72" w:rsidRDefault="00752B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E4A29" w14:textId="02324C5D" w:rsidR="00E1627E" w:rsidRDefault="00FD677B">
    <w:pPr>
      <w:pStyle w:val="Footer"/>
    </w:pPr>
    <w:r>
      <w:ptab w:relativeTo="margin" w:alignment="center" w:leader="none"/>
    </w:r>
    <w:r>
      <w:rPr>
        <w:noProof/>
      </w:rPr>
      <mc:AlternateContent>
        <mc:Choice Requires="wps">
          <w:drawing>
            <wp:inline distT="0" distB="0" distL="114300" distR="114300" wp14:anchorId="32C12FEA" wp14:editId="7D18303F">
              <wp:extent cx="7077075" cy="161925"/>
              <wp:effectExtent l="0" t="0" r="9525" b="9525"/>
              <wp:docPr id="397219774" name="Rectangle: Single Corner Snipped 2"/>
              <wp:cNvGraphicFramePr/>
              <a:graphic xmlns:a="http://schemas.openxmlformats.org/drawingml/2006/main">
                <a:graphicData uri="http://schemas.microsoft.com/office/word/2010/wordprocessingShape">
                  <wps:wsp>
                    <wps:cNvSpPr/>
                    <wps:spPr>
                      <a:xfrm>
                        <a:off x="0" y="0"/>
                        <a:ext cx="7077075" cy="161925"/>
                      </a:xfrm>
                      <a:prstGeom prst="snip1Rect">
                        <a:avLst>
                          <a:gd name="adj" fmla="val 50000"/>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8B645A0" w14:textId="77777777" w:rsidR="00FD677B" w:rsidRDefault="00FD677B" w:rsidP="00FD677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2C12FEA" id="Rectangle: Single Corner Snipped 2" o:spid="_x0000_s1027" style="width:557.25pt;height:12.75pt;visibility:visible;mso-wrap-style:square;mso-left-percent:-10001;mso-top-percent:-10001;mso-position-horizontal:absolute;mso-position-horizontal-relative:char;mso-position-vertical:absolute;mso-position-vertical-relative:line;mso-left-percent:-10001;mso-top-percent:-10001;v-text-anchor:middle" coordsize="7077075,1619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" adj="-11796480,,5400" path="m,l6996113,r80962,80963l7077075,161925,,161925,,xe" fillcolor="#c00000 [3204]" stroked="f" strokeweight="2pt">
              <v:stroke joinstyle="miter"/>
              <v:formulas/>
              <v:path arrowok="t" o:connecttype="custom" o:connectlocs="0,0;6996113,0;7077075,80963;7077075,161925;0,161925;0,0" o:connectangles="0,0,0,0,0,0" textboxrect="0,0,7077075,161925"/>
              <v:textbox>
                <w:txbxContent>
                  <w:p w14:paraId="78B645A0" w14:textId="77777777" w:rsidR="00FD677B" w:rsidRDefault="00FD677B" w:rsidP="00FD677B">
                    <w:pPr>
                      <w:jc w:val="center"/>
                    </w:pPr>
                  </w:p>
                </w:txbxContent>
              </v:textbox>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87C9930" w14:paraId="20205447" w14:textId="77777777" w:rsidTr="687C9930">
      <w:trPr>
        <w:trHeight w:val="300"/>
      </w:trPr>
      <w:tc>
        <w:tcPr>
          <w:tcW w:w="3120" w:type="dxa"/>
        </w:tcPr>
        <w:p w14:paraId="714277A5" w14:textId="694A450F" w:rsidR="687C9930" w:rsidRDefault="687C9930" w:rsidP="687C9930">
          <w:pPr>
            <w:pStyle w:val="Header"/>
            <w:ind w:left="-115"/>
          </w:pPr>
        </w:p>
      </w:tc>
      <w:tc>
        <w:tcPr>
          <w:tcW w:w="3120" w:type="dxa"/>
        </w:tcPr>
        <w:p w14:paraId="7260251B" w14:textId="3B83DCBA" w:rsidR="687C9930" w:rsidRDefault="687C9930" w:rsidP="687C9930">
          <w:pPr>
            <w:pStyle w:val="Header"/>
            <w:jc w:val="center"/>
          </w:pPr>
        </w:p>
      </w:tc>
      <w:tc>
        <w:tcPr>
          <w:tcW w:w="3120" w:type="dxa"/>
        </w:tcPr>
        <w:p w14:paraId="2F080A6A" w14:textId="662A06EA" w:rsidR="687C9930" w:rsidRDefault="687C9930" w:rsidP="687C9930">
          <w:pPr>
            <w:pStyle w:val="Header"/>
            <w:ind w:right="-115"/>
            <w:jc w:val="right"/>
          </w:pPr>
        </w:p>
      </w:tc>
    </w:tr>
  </w:tbl>
  <w:p w14:paraId="1C249141" w14:textId="1D19501A" w:rsidR="00752B72" w:rsidRDefault="00752B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C68E2" w14:textId="77777777" w:rsidR="00C41331" w:rsidRDefault="00C41331" w:rsidP="00CA05E0">
      <w:r>
        <w:separator/>
      </w:r>
    </w:p>
  </w:footnote>
  <w:footnote w:type="continuationSeparator" w:id="0">
    <w:p w14:paraId="7EDD2B2A" w14:textId="77777777" w:rsidR="00C41331" w:rsidRDefault="00C41331" w:rsidP="00CA05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840"/>
      <w:gridCol w:w="3840"/>
      <w:gridCol w:w="3840"/>
    </w:tblGrid>
    <w:tr w:rsidR="687C9930" w14:paraId="4B5AF40C" w14:textId="77777777" w:rsidTr="687C9930">
      <w:trPr>
        <w:trHeight w:val="300"/>
      </w:trPr>
      <w:tc>
        <w:tcPr>
          <w:tcW w:w="3840" w:type="dxa"/>
        </w:tcPr>
        <w:p w14:paraId="4DB6E860" w14:textId="4FB2C19A" w:rsidR="687C9930" w:rsidRDefault="687C9930" w:rsidP="687C9930">
          <w:pPr>
            <w:pStyle w:val="Header"/>
            <w:ind w:left="-115"/>
          </w:pPr>
        </w:p>
      </w:tc>
      <w:tc>
        <w:tcPr>
          <w:tcW w:w="3840" w:type="dxa"/>
        </w:tcPr>
        <w:p w14:paraId="7EC1A1A9" w14:textId="06567F50" w:rsidR="687C9930" w:rsidRDefault="687C9930" w:rsidP="687C9930">
          <w:pPr>
            <w:pStyle w:val="Header"/>
            <w:jc w:val="center"/>
          </w:pPr>
        </w:p>
      </w:tc>
      <w:tc>
        <w:tcPr>
          <w:tcW w:w="3840" w:type="dxa"/>
        </w:tcPr>
        <w:p w14:paraId="0C6E30C6" w14:textId="72CA6A90" w:rsidR="687C9930" w:rsidRDefault="687C9930" w:rsidP="687C9930">
          <w:pPr>
            <w:pStyle w:val="Header"/>
            <w:ind w:right="-115"/>
            <w:jc w:val="right"/>
          </w:pPr>
        </w:p>
      </w:tc>
    </w:tr>
  </w:tbl>
  <w:p w14:paraId="11B9EF1B" w14:textId="61695BF6" w:rsidR="00752B72" w:rsidRDefault="00752B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3EA22" w14:textId="550864FE" w:rsidR="00CA05E0" w:rsidRDefault="000D3DC8">
    <w:pPr>
      <w:pStyle w:val="Header"/>
    </w:pPr>
    <w:r>
      <w:rPr>
        <w:noProof/>
      </w:rPr>
      <mc:AlternateContent>
        <mc:Choice Requires="wpg">
          <w:drawing>
            <wp:anchor distT="0" distB="0" distL="114300" distR="114300" simplePos="0" relativeHeight="251658240" behindDoc="0" locked="0" layoutInCell="1" allowOverlap="1" wp14:anchorId="3E174562" wp14:editId="4F5DAC2B">
              <wp:simplePos x="0" y="0"/>
              <wp:positionH relativeFrom="column">
                <wp:posOffset>5843270</wp:posOffset>
              </wp:positionH>
              <wp:positionV relativeFrom="paragraph">
                <wp:posOffset>-226060</wp:posOffset>
              </wp:positionV>
              <wp:extent cx="1700784" cy="1024128"/>
              <wp:effectExtent l="0" t="0" r="0" b="24130"/>
              <wp:wrapNone/>
              <wp:docPr id="168" name="Group 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1"/>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7E788F9" id="Group 7" o:spid="_x0000_s1026" style="position:absolute;margin-left:460.1pt;margin-top:-17.8pt;width:133.9pt;height:80.65pt;z-index:251658240"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">
              <v:rect id="Rectangle 169" o:spid="_x0000_s1027"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" fillcolor="white [3212]" stroked="f" strokeweight="2pt">
                <v:fill opacity="0"/>
              </v:rect>
              <v:shape id="Rectangle 12" o:spid="_x0000_s1028"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" path="m,l1462822,r,1014481l638269,407899,,xe" fillcolor="#c00000 [3204]" stroked="f" strokeweight="2pt">
                <v:path arrowok="t" o:connecttype="custom" o:connectlocs="0,0;1463040,0;1463040,1014984;638364,408101;0,0" o:connectangles="0,0,0,0,0"/>
              </v:shape>
              <v:rect id="Rectangle 171" o:spid="_x0000_s1029"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" strokecolor="white [3212]" strokeweight="2pt">
                <v:fill r:id="rId2" o:title="" recolor="t" rotate="t" type="frame"/>
              </v:rec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87C9930" w14:paraId="319166AD" w14:textId="77777777" w:rsidTr="687C9930">
      <w:trPr>
        <w:trHeight w:val="300"/>
      </w:trPr>
      <w:tc>
        <w:tcPr>
          <w:tcW w:w="3120" w:type="dxa"/>
        </w:tcPr>
        <w:p w14:paraId="26B57A16" w14:textId="1A388E9A" w:rsidR="687C9930" w:rsidRDefault="687C9930" w:rsidP="687C9930">
          <w:pPr>
            <w:pStyle w:val="Header"/>
            <w:ind w:left="-115"/>
          </w:pPr>
        </w:p>
      </w:tc>
      <w:tc>
        <w:tcPr>
          <w:tcW w:w="3120" w:type="dxa"/>
        </w:tcPr>
        <w:p w14:paraId="148BD299" w14:textId="08D9FFB0" w:rsidR="687C9930" w:rsidRDefault="687C9930" w:rsidP="687C9930">
          <w:pPr>
            <w:pStyle w:val="Header"/>
            <w:jc w:val="center"/>
          </w:pPr>
        </w:p>
      </w:tc>
      <w:tc>
        <w:tcPr>
          <w:tcW w:w="3120" w:type="dxa"/>
        </w:tcPr>
        <w:p w14:paraId="4C91F8F8" w14:textId="17575F99" w:rsidR="687C9930" w:rsidRDefault="687C9930" w:rsidP="687C9930">
          <w:pPr>
            <w:pStyle w:val="Header"/>
            <w:ind w:right="-115"/>
            <w:jc w:val="right"/>
          </w:pPr>
        </w:p>
      </w:tc>
    </w:tr>
  </w:tbl>
  <w:p w14:paraId="6A03CD91" w14:textId="20A35F08" w:rsidR="00752B72" w:rsidRDefault="00752B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D0ADF"/>
    <w:multiLevelType w:val="hybridMultilevel"/>
    <w:tmpl w:val="736A23D6"/>
    <w:lvl w:ilvl="0" w:tplc="43660198">
      <w:numFmt w:val="bullet"/>
      <w:lvlText w:val=""/>
      <w:lvlJc w:val="left"/>
      <w:pPr>
        <w:ind w:left="460" w:hanging="360"/>
      </w:pPr>
      <w:rPr>
        <w:rFonts w:ascii="Symbol" w:eastAsia="Times New Roman" w:hAnsi="Symbol" w:cs="Times New Roman" w:hint="default"/>
      </w:rPr>
    </w:lvl>
    <w:lvl w:ilvl="1" w:tplc="04090003">
      <w:start w:val="1"/>
      <w:numFmt w:val="bullet"/>
      <w:lvlText w:val="o"/>
      <w:lvlJc w:val="left"/>
      <w:pPr>
        <w:ind w:left="1180" w:hanging="360"/>
      </w:pPr>
      <w:rPr>
        <w:rFonts w:ascii="Courier New" w:hAnsi="Courier New" w:cs="Courier New" w:hint="default"/>
      </w:rPr>
    </w:lvl>
    <w:lvl w:ilvl="2" w:tplc="04090005">
      <w:start w:val="1"/>
      <w:numFmt w:val="bullet"/>
      <w:lvlText w:val=""/>
      <w:lvlJc w:val="left"/>
      <w:pPr>
        <w:ind w:left="1900" w:hanging="360"/>
      </w:pPr>
      <w:rPr>
        <w:rFonts w:ascii="Wingdings" w:hAnsi="Wingdings" w:hint="default"/>
      </w:rPr>
    </w:lvl>
    <w:lvl w:ilvl="3" w:tplc="04090001">
      <w:start w:val="1"/>
      <w:numFmt w:val="bullet"/>
      <w:lvlText w:val=""/>
      <w:lvlJc w:val="left"/>
      <w:pPr>
        <w:ind w:left="2620" w:hanging="360"/>
      </w:pPr>
      <w:rPr>
        <w:rFonts w:ascii="Symbol" w:hAnsi="Symbol" w:hint="default"/>
      </w:rPr>
    </w:lvl>
    <w:lvl w:ilvl="4" w:tplc="04090003">
      <w:start w:val="1"/>
      <w:numFmt w:val="bullet"/>
      <w:lvlText w:val="o"/>
      <w:lvlJc w:val="left"/>
      <w:pPr>
        <w:ind w:left="3340" w:hanging="360"/>
      </w:pPr>
      <w:rPr>
        <w:rFonts w:ascii="Courier New" w:hAnsi="Courier New" w:cs="Courier New" w:hint="default"/>
      </w:rPr>
    </w:lvl>
    <w:lvl w:ilvl="5" w:tplc="04090005">
      <w:start w:val="1"/>
      <w:numFmt w:val="bullet"/>
      <w:lvlText w:val=""/>
      <w:lvlJc w:val="left"/>
      <w:pPr>
        <w:ind w:left="4060" w:hanging="360"/>
      </w:pPr>
      <w:rPr>
        <w:rFonts w:ascii="Wingdings" w:hAnsi="Wingdings" w:hint="default"/>
      </w:rPr>
    </w:lvl>
    <w:lvl w:ilvl="6" w:tplc="04090001">
      <w:start w:val="1"/>
      <w:numFmt w:val="bullet"/>
      <w:lvlText w:val=""/>
      <w:lvlJc w:val="left"/>
      <w:pPr>
        <w:ind w:left="4780" w:hanging="360"/>
      </w:pPr>
      <w:rPr>
        <w:rFonts w:ascii="Symbol" w:hAnsi="Symbol" w:hint="default"/>
      </w:rPr>
    </w:lvl>
    <w:lvl w:ilvl="7" w:tplc="04090003">
      <w:start w:val="1"/>
      <w:numFmt w:val="bullet"/>
      <w:lvlText w:val="o"/>
      <w:lvlJc w:val="left"/>
      <w:pPr>
        <w:ind w:left="5500" w:hanging="360"/>
      </w:pPr>
      <w:rPr>
        <w:rFonts w:ascii="Courier New" w:hAnsi="Courier New" w:cs="Courier New" w:hint="default"/>
      </w:rPr>
    </w:lvl>
    <w:lvl w:ilvl="8" w:tplc="04090005">
      <w:start w:val="1"/>
      <w:numFmt w:val="bullet"/>
      <w:lvlText w:val=""/>
      <w:lvlJc w:val="left"/>
      <w:pPr>
        <w:ind w:left="6220" w:hanging="360"/>
      </w:pPr>
      <w:rPr>
        <w:rFonts w:ascii="Wingdings" w:hAnsi="Wingdings" w:hint="default"/>
      </w:rPr>
    </w:lvl>
  </w:abstractNum>
  <w:abstractNum w:abstractNumId="1" w15:restartNumberingAfterBreak="0">
    <w:nsid w:val="19F16E26"/>
    <w:multiLevelType w:val="hybridMultilevel"/>
    <w:tmpl w:val="12860AA6"/>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2" w15:restartNumberingAfterBreak="0">
    <w:nsid w:val="241A3247"/>
    <w:multiLevelType w:val="multilevel"/>
    <w:tmpl w:val="2446D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A10313"/>
    <w:multiLevelType w:val="hybridMultilevel"/>
    <w:tmpl w:val="7B9CA6F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11A658C"/>
    <w:multiLevelType w:val="hybridMultilevel"/>
    <w:tmpl w:val="F4D4FC82"/>
    <w:lvl w:ilvl="0" w:tplc="04090001">
      <w:start w:val="1"/>
      <w:numFmt w:val="bullet"/>
      <w:lvlText w:val=""/>
      <w:lvlJc w:val="left"/>
      <w:pPr>
        <w:ind w:left="710" w:hanging="360"/>
      </w:pPr>
      <w:rPr>
        <w:rFonts w:ascii="Symbol" w:hAnsi="Symbol" w:hint="default"/>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5" w15:restartNumberingAfterBreak="0">
    <w:nsid w:val="3371403B"/>
    <w:multiLevelType w:val="multilevel"/>
    <w:tmpl w:val="94F62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D0372E"/>
    <w:multiLevelType w:val="hybridMultilevel"/>
    <w:tmpl w:val="420E91C6"/>
    <w:lvl w:ilvl="0" w:tplc="EF4A9122">
      <w:numFmt w:val="bullet"/>
      <w:lvlText w:val="•"/>
      <w:lvlJc w:val="left"/>
      <w:pPr>
        <w:ind w:left="590" w:hanging="270"/>
      </w:pPr>
      <w:rPr>
        <w:rFonts w:ascii="Lucida Sans" w:eastAsia="Lucida Sans" w:hAnsi="Lucida Sans" w:cs="Lucida Sans" w:hint="default"/>
        <w:b w:val="0"/>
        <w:bCs w:val="0"/>
        <w:i w:val="0"/>
        <w:iCs w:val="0"/>
        <w:color w:val="002A53"/>
        <w:spacing w:val="0"/>
        <w:w w:val="49"/>
        <w:sz w:val="20"/>
        <w:szCs w:val="20"/>
        <w:lang w:val="en-US" w:eastAsia="en-US" w:bidi="ar-SA"/>
      </w:rPr>
    </w:lvl>
    <w:lvl w:ilvl="1" w:tplc="44A833FE">
      <w:numFmt w:val="bullet"/>
      <w:lvlText w:val="•"/>
      <w:lvlJc w:val="left"/>
      <w:pPr>
        <w:ind w:left="1002" w:hanging="270"/>
      </w:pPr>
      <w:rPr>
        <w:rFonts w:hint="default"/>
        <w:lang w:val="en-US" w:eastAsia="en-US" w:bidi="ar-SA"/>
      </w:rPr>
    </w:lvl>
    <w:lvl w:ilvl="2" w:tplc="11762F14">
      <w:numFmt w:val="bullet"/>
      <w:lvlText w:val="•"/>
      <w:lvlJc w:val="left"/>
      <w:pPr>
        <w:ind w:left="1404" w:hanging="270"/>
      </w:pPr>
      <w:rPr>
        <w:rFonts w:hint="default"/>
        <w:lang w:val="en-US" w:eastAsia="en-US" w:bidi="ar-SA"/>
      </w:rPr>
    </w:lvl>
    <w:lvl w:ilvl="3" w:tplc="A14204C0">
      <w:numFmt w:val="bullet"/>
      <w:lvlText w:val="•"/>
      <w:lvlJc w:val="left"/>
      <w:pPr>
        <w:ind w:left="1806" w:hanging="270"/>
      </w:pPr>
      <w:rPr>
        <w:rFonts w:hint="default"/>
        <w:lang w:val="en-US" w:eastAsia="en-US" w:bidi="ar-SA"/>
      </w:rPr>
    </w:lvl>
    <w:lvl w:ilvl="4" w:tplc="AAFE72A2">
      <w:numFmt w:val="bullet"/>
      <w:lvlText w:val="•"/>
      <w:lvlJc w:val="left"/>
      <w:pPr>
        <w:ind w:left="2208" w:hanging="270"/>
      </w:pPr>
      <w:rPr>
        <w:rFonts w:hint="default"/>
        <w:lang w:val="en-US" w:eastAsia="en-US" w:bidi="ar-SA"/>
      </w:rPr>
    </w:lvl>
    <w:lvl w:ilvl="5" w:tplc="4216B6CC">
      <w:numFmt w:val="bullet"/>
      <w:lvlText w:val="•"/>
      <w:lvlJc w:val="left"/>
      <w:pPr>
        <w:ind w:left="2610" w:hanging="270"/>
      </w:pPr>
      <w:rPr>
        <w:rFonts w:hint="default"/>
        <w:lang w:val="en-US" w:eastAsia="en-US" w:bidi="ar-SA"/>
      </w:rPr>
    </w:lvl>
    <w:lvl w:ilvl="6" w:tplc="673CDEB0">
      <w:numFmt w:val="bullet"/>
      <w:lvlText w:val="•"/>
      <w:lvlJc w:val="left"/>
      <w:pPr>
        <w:ind w:left="3012" w:hanging="270"/>
      </w:pPr>
      <w:rPr>
        <w:rFonts w:hint="default"/>
        <w:lang w:val="en-US" w:eastAsia="en-US" w:bidi="ar-SA"/>
      </w:rPr>
    </w:lvl>
    <w:lvl w:ilvl="7" w:tplc="9B2EA11C">
      <w:numFmt w:val="bullet"/>
      <w:lvlText w:val="•"/>
      <w:lvlJc w:val="left"/>
      <w:pPr>
        <w:ind w:left="3414" w:hanging="270"/>
      </w:pPr>
      <w:rPr>
        <w:rFonts w:hint="default"/>
        <w:lang w:val="en-US" w:eastAsia="en-US" w:bidi="ar-SA"/>
      </w:rPr>
    </w:lvl>
    <w:lvl w:ilvl="8" w:tplc="2472B3A8">
      <w:numFmt w:val="bullet"/>
      <w:lvlText w:val="•"/>
      <w:lvlJc w:val="left"/>
      <w:pPr>
        <w:ind w:left="3816" w:hanging="270"/>
      </w:pPr>
      <w:rPr>
        <w:rFonts w:hint="default"/>
        <w:lang w:val="en-US" w:eastAsia="en-US" w:bidi="ar-SA"/>
      </w:rPr>
    </w:lvl>
  </w:abstractNum>
  <w:abstractNum w:abstractNumId="7" w15:restartNumberingAfterBreak="0">
    <w:nsid w:val="4670782A"/>
    <w:multiLevelType w:val="multilevel"/>
    <w:tmpl w:val="56EAA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613F37"/>
    <w:multiLevelType w:val="multilevel"/>
    <w:tmpl w:val="D026D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DC246A5"/>
    <w:multiLevelType w:val="hybridMultilevel"/>
    <w:tmpl w:val="C79C2EB8"/>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0" w15:restartNumberingAfterBreak="0">
    <w:nsid w:val="57407E94"/>
    <w:multiLevelType w:val="multilevel"/>
    <w:tmpl w:val="B5C61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E3750D"/>
    <w:multiLevelType w:val="multilevel"/>
    <w:tmpl w:val="690C9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E76077"/>
    <w:multiLevelType w:val="hybridMultilevel"/>
    <w:tmpl w:val="121E72AE"/>
    <w:lvl w:ilvl="0" w:tplc="04090001">
      <w:start w:val="1"/>
      <w:numFmt w:val="bullet"/>
      <w:lvlText w:val=""/>
      <w:lvlJc w:val="left"/>
      <w:pPr>
        <w:ind w:left="710" w:hanging="360"/>
      </w:pPr>
      <w:rPr>
        <w:rFonts w:ascii="Symbol" w:hAnsi="Symbol" w:hint="default"/>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13" w15:restartNumberingAfterBreak="0">
    <w:nsid w:val="66BE6227"/>
    <w:multiLevelType w:val="hybridMultilevel"/>
    <w:tmpl w:val="7A1C05B8"/>
    <w:lvl w:ilvl="0" w:tplc="04090001">
      <w:start w:val="1"/>
      <w:numFmt w:val="bullet"/>
      <w:lvlText w:val=""/>
      <w:lvlJc w:val="left"/>
      <w:pPr>
        <w:ind w:left="710" w:hanging="360"/>
      </w:pPr>
      <w:rPr>
        <w:rFonts w:ascii="Symbol" w:hAnsi="Symbol" w:hint="default"/>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num w:numId="1" w16cid:durableId="1614480247">
    <w:abstractNumId w:val="6"/>
  </w:num>
  <w:num w:numId="2" w16cid:durableId="862936656">
    <w:abstractNumId w:val="0"/>
  </w:num>
  <w:num w:numId="3" w16cid:durableId="16280767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91141996">
    <w:abstractNumId w:val="11"/>
  </w:num>
  <w:num w:numId="5" w16cid:durableId="145123446">
    <w:abstractNumId w:val="2"/>
  </w:num>
  <w:num w:numId="6" w16cid:durableId="268776619">
    <w:abstractNumId w:val="5"/>
  </w:num>
  <w:num w:numId="7" w16cid:durableId="1820682119">
    <w:abstractNumId w:val="3"/>
  </w:num>
  <w:num w:numId="8" w16cid:durableId="1595943817">
    <w:abstractNumId w:val="13"/>
  </w:num>
  <w:num w:numId="9" w16cid:durableId="1030834392">
    <w:abstractNumId w:val="12"/>
  </w:num>
  <w:num w:numId="10" w16cid:durableId="525142127">
    <w:abstractNumId w:val="4"/>
  </w:num>
  <w:num w:numId="11" w16cid:durableId="1363440330">
    <w:abstractNumId w:val="8"/>
  </w:num>
  <w:num w:numId="12" w16cid:durableId="593129225">
    <w:abstractNumId w:val="7"/>
  </w:num>
  <w:num w:numId="13" w16cid:durableId="599678302">
    <w:abstractNumId w:val="1"/>
  </w:num>
  <w:num w:numId="14" w16cid:durableId="167602400">
    <w:abstractNumId w:val="10"/>
  </w:num>
  <w:num w:numId="15" w16cid:durableId="3331559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325"/>
    <w:rsid w:val="00002EEF"/>
    <w:rsid w:val="000371AD"/>
    <w:rsid w:val="00096A7C"/>
    <w:rsid w:val="000A051A"/>
    <w:rsid w:val="000D3DC8"/>
    <w:rsid w:val="0010004D"/>
    <w:rsid w:val="001028EB"/>
    <w:rsid w:val="00110D96"/>
    <w:rsid w:val="00141FC6"/>
    <w:rsid w:val="00170F88"/>
    <w:rsid w:val="001730CB"/>
    <w:rsid w:val="0019015A"/>
    <w:rsid w:val="001B5CAF"/>
    <w:rsid w:val="001D67EC"/>
    <w:rsid w:val="00237F19"/>
    <w:rsid w:val="00245BBD"/>
    <w:rsid w:val="00252528"/>
    <w:rsid w:val="00260AC4"/>
    <w:rsid w:val="00264F2B"/>
    <w:rsid w:val="002E0446"/>
    <w:rsid w:val="002E1D97"/>
    <w:rsid w:val="002F2BDA"/>
    <w:rsid w:val="00306156"/>
    <w:rsid w:val="00307FDE"/>
    <w:rsid w:val="00341556"/>
    <w:rsid w:val="0035685B"/>
    <w:rsid w:val="0036149D"/>
    <w:rsid w:val="00373A12"/>
    <w:rsid w:val="00382207"/>
    <w:rsid w:val="00387381"/>
    <w:rsid w:val="003919EC"/>
    <w:rsid w:val="003A2FA3"/>
    <w:rsid w:val="003B1358"/>
    <w:rsid w:val="003F0F73"/>
    <w:rsid w:val="003F5C9D"/>
    <w:rsid w:val="00403CE5"/>
    <w:rsid w:val="004270CB"/>
    <w:rsid w:val="004355E6"/>
    <w:rsid w:val="00442B1C"/>
    <w:rsid w:val="00457AB8"/>
    <w:rsid w:val="004E1F46"/>
    <w:rsid w:val="004E7E16"/>
    <w:rsid w:val="004F03C4"/>
    <w:rsid w:val="00535312"/>
    <w:rsid w:val="0055423A"/>
    <w:rsid w:val="005548C6"/>
    <w:rsid w:val="0056260E"/>
    <w:rsid w:val="005716ED"/>
    <w:rsid w:val="00571D94"/>
    <w:rsid w:val="0058340C"/>
    <w:rsid w:val="005A3283"/>
    <w:rsid w:val="005A6161"/>
    <w:rsid w:val="005B0392"/>
    <w:rsid w:val="005B11B6"/>
    <w:rsid w:val="00623325"/>
    <w:rsid w:val="00624E67"/>
    <w:rsid w:val="00630D92"/>
    <w:rsid w:val="006933E2"/>
    <w:rsid w:val="006A69A4"/>
    <w:rsid w:val="006C6488"/>
    <w:rsid w:val="00740D13"/>
    <w:rsid w:val="0074494B"/>
    <w:rsid w:val="007523A1"/>
    <w:rsid w:val="00752B72"/>
    <w:rsid w:val="007555EA"/>
    <w:rsid w:val="007A2583"/>
    <w:rsid w:val="007B4CF1"/>
    <w:rsid w:val="007D116C"/>
    <w:rsid w:val="007E0D7F"/>
    <w:rsid w:val="007F11E4"/>
    <w:rsid w:val="00821FC9"/>
    <w:rsid w:val="00825A9F"/>
    <w:rsid w:val="00851535"/>
    <w:rsid w:val="00884EC2"/>
    <w:rsid w:val="008C4731"/>
    <w:rsid w:val="008E0595"/>
    <w:rsid w:val="008E40C9"/>
    <w:rsid w:val="008F3CD4"/>
    <w:rsid w:val="00936B78"/>
    <w:rsid w:val="00942BD7"/>
    <w:rsid w:val="00947F0F"/>
    <w:rsid w:val="009540CF"/>
    <w:rsid w:val="009E5A75"/>
    <w:rsid w:val="009F36DC"/>
    <w:rsid w:val="00A45BF8"/>
    <w:rsid w:val="00A726DD"/>
    <w:rsid w:val="00A85AE4"/>
    <w:rsid w:val="00AC76EF"/>
    <w:rsid w:val="00B13AAA"/>
    <w:rsid w:val="00B24CD6"/>
    <w:rsid w:val="00BB55DA"/>
    <w:rsid w:val="00BC3EEF"/>
    <w:rsid w:val="00BD6F59"/>
    <w:rsid w:val="00BE4998"/>
    <w:rsid w:val="00C41331"/>
    <w:rsid w:val="00C61BE5"/>
    <w:rsid w:val="00C64CEE"/>
    <w:rsid w:val="00C65209"/>
    <w:rsid w:val="00C769AB"/>
    <w:rsid w:val="00C91B53"/>
    <w:rsid w:val="00CA05E0"/>
    <w:rsid w:val="00CB1159"/>
    <w:rsid w:val="00CE39EC"/>
    <w:rsid w:val="00CF3BB3"/>
    <w:rsid w:val="00D07A6C"/>
    <w:rsid w:val="00D35E5A"/>
    <w:rsid w:val="00D43A00"/>
    <w:rsid w:val="00D76021"/>
    <w:rsid w:val="00D87C49"/>
    <w:rsid w:val="00D94125"/>
    <w:rsid w:val="00D96257"/>
    <w:rsid w:val="00DA044E"/>
    <w:rsid w:val="00DA40CF"/>
    <w:rsid w:val="00DC2CB7"/>
    <w:rsid w:val="00E1627E"/>
    <w:rsid w:val="00E44F2F"/>
    <w:rsid w:val="00E8765C"/>
    <w:rsid w:val="00E9707F"/>
    <w:rsid w:val="00EA1A4E"/>
    <w:rsid w:val="00EC0FBF"/>
    <w:rsid w:val="00EC2A96"/>
    <w:rsid w:val="00F01FAE"/>
    <w:rsid w:val="00F163D4"/>
    <w:rsid w:val="00F21079"/>
    <w:rsid w:val="00F35F01"/>
    <w:rsid w:val="00F52601"/>
    <w:rsid w:val="00F91793"/>
    <w:rsid w:val="00FC3A4C"/>
    <w:rsid w:val="00FD677B"/>
    <w:rsid w:val="00FE38CE"/>
    <w:rsid w:val="00FF0928"/>
    <w:rsid w:val="00FF32D3"/>
    <w:rsid w:val="014293F8"/>
    <w:rsid w:val="015032E8"/>
    <w:rsid w:val="016C7495"/>
    <w:rsid w:val="0251DC26"/>
    <w:rsid w:val="02707054"/>
    <w:rsid w:val="034EE81A"/>
    <w:rsid w:val="041983EE"/>
    <w:rsid w:val="0446D896"/>
    <w:rsid w:val="084604B3"/>
    <w:rsid w:val="08F19245"/>
    <w:rsid w:val="09C6CDE3"/>
    <w:rsid w:val="0A0070B6"/>
    <w:rsid w:val="0A1BABD5"/>
    <w:rsid w:val="0A28B47F"/>
    <w:rsid w:val="0B64A785"/>
    <w:rsid w:val="0C07DC05"/>
    <w:rsid w:val="0C1F664E"/>
    <w:rsid w:val="0CC4C04B"/>
    <w:rsid w:val="0DECAB05"/>
    <w:rsid w:val="0ED7EE6B"/>
    <w:rsid w:val="0F76960D"/>
    <w:rsid w:val="114A5360"/>
    <w:rsid w:val="194589E8"/>
    <w:rsid w:val="1C878669"/>
    <w:rsid w:val="1E5BAD61"/>
    <w:rsid w:val="1EE9338F"/>
    <w:rsid w:val="1F43F4A6"/>
    <w:rsid w:val="20579896"/>
    <w:rsid w:val="205DF469"/>
    <w:rsid w:val="2117E423"/>
    <w:rsid w:val="2237A7F2"/>
    <w:rsid w:val="23ACB3D4"/>
    <w:rsid w:val="24C7B6DB"/>
    <w:rsid w:val="2519163A"/>
    <w:rsid w:val="25457FD9"/>
    <w:rsid w:val="259D2021"/>
    <w:rsid w:val="28B93370"/>
    <w:rsid w:val="2A22DEE1"/>
    <w:rsid w:val="2B23DCE5"/>
    <w:rsid w:val="2C1D0B2A"/>
    <w:rsid w:val="2C899A82"/>
    <w:rsid w:val="2DBCE4CC"/>
    <w:rsid w:val="2E225166"/>
    <w:rsid w:val="2EE4972C"/>
    <w:rsid w:val="2F5597D1"/>
    <w:rsid w:val="3448C579"/>
    <w:rsid w:val="37F08FA5"/>
    <w:rsid w:val="37FCA32D"/>
    <w:rsid w:val="3904BEDB"/>
    <w:rsid w:val="3A2FBAB3"/>
    <w:rsid w:val="3AF0A1B7"/>
    <w:rsid w:val="3B3F5B1E"/>
    <w:rsid w:val="3C0EB843"/>
    <w:rsid w:val="3DAFCDBF"/>
    <w:rsid w:val="3EC7A647"/>
    <w:rsid w:val="3EF89AB6"/>
    <w:rsid w:val="3F1EEE27"/>
    <w:rsid w:val="3F53E6F1"/>
    <w:rsid w:val="40F822DF"/>
    <w:rsid w:val="4173D541"/>
    <w:rsid w:val="42E42404"/>
    <w:rsid w:val="44FAF8EB"/>
    <w:rsid w:val="458D3F5E"/>
    <w:rsid w:val="45C8E5AE"/>
    <w:rsid w:val="470056F7"/>
    <w:rsid w:val="4A7CD958"/>
    <w:rsid w:val="4AB227A8"/>
    <w:rsid w:val="4B438190"/>
    <w:rsid w:val="4B576614"/>
    <w:rsid w:val="4B693737"/>
    <w:rsid w:val="4E6FA98A"/>
    <w:rsid w:val="504E4BCC"/>
    <w:rsid w:val="5169AF79"/>
    <w:rsid w:val="517C294A"/>
    <w:rsid w:val="51F0A53F"/>
    <w:rsid w:val="51F5F830"/>
    <w:rsid w:val="5270041D"/>
    <w:rsid w:val="53206F44"/>
    <w:rsid w:val="54E5714D"/>
    <w:rsid w:val="556E0D1A"/>
    <w:rsid w:val="566B1B78"/>
    <w:rsid w:val="574F6A6C"/>
    <w:rsid w:val="5845F183"/>
    <w:rsid w:val="59149373"/>
    <w:rsid w:val="5A5EA4DB"/>
    <w:rsid w:val="5A8B0547"/>
    <w:rsid w:val="5B825E8A"/>
    <w:rsid w:val="5CFC1B9A"/>
    <w:rsid w:val="5D1A6D3A"/>
    <w:rsid w:val="5D1A8B05"/>
    <w:rsid w:val="5D363B3A"/>
    <w:rsid w:val="5E055101"/>
    <w:rsid w:val="5ECC7ABE"/>
    <w:rsid w:val="5F604143"/>
    <w:rsid w:val="5FFFB68C"/>
    <w:rsid w:val="608ACEC1"/>
    <w:rsid w:val="61D743EA"/>
    <w:rsid w:val="61DF27B0"/>
    <w:rsid w:val="62E8F8D1"/>
    <w:rsid w:val="63EE0C52"/>
    <w:rsid w:val="64139032"/>
    <w:rsid w:val="671352E8"/>
    <w:rsid w:val="687C9930"/>
    <w:rsid w:val="6B202334"/>
    <w:rsid w:val="6BA0220B"/>
    <w:rsid w:val="6BD5FDDC"/>
    <w:rsid w:val="6E313D69"/>
    <w:rsid w:val="6E604627"/>
    <w:rsid w:val="709F7CDF"/>
    <w:rsid w:val="71999BAB"/>
    <w:rsid w:val="71CAF105"/>
    <w:rsid w:val="733D4571"/>
    <w:rsid w:val="73F106EA"/>
    <w:rsid w:val="74044C42"/>
    <w:rsid w:val="74106EDE"/>
    <w:rsid w:val="74250BC4"/>
    <w:rsid w:val="74F2072D"/>
    <w:rsid w:val="77D51288"/>
    <w:rsid w:val="7841CB46"/>
    <w:rsid w:val="7A2FF7DC"/>
    <w:rsid w:val="7A818B04"/>
    <w:rsid w:val="7A9F86AB"/>
    <w:rsid w:val="7AF728A8"/>
    <w:rsid w:val="7B3ACB3E"/>
    <w:rsid w:val="7BFC1BD4"/>
    <w:rsid w:val="7CC43EC6"/>
    <w:rsid w:val="7ED970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778F6"/>
  <w15:docId w15:val="{9A02D7CD-7AF3-40C8-AE9C-314B4485A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156"/>
    <w:pPr>
      <w:widowControl/>
      <w:autoSpaceDE/>
      <w:autoSpaceDN/>
    </w:pPr>
    <w:rPr>
      <w:rFonts w:ascii="Times New Roman" w:eastAsia="Times New Roman" w:hAnsi="Times New Roman" w:cs="Times New Roman"/>
      <w:sz w:val="24"/>
      <w:szCs w:val="24"/>
    </w:rPr>
  </w:style>
  <w:style w:type="paragraph" w:styleId="Heading1">
    <w:name w:val="heading 1"/>
    <w:basedOn w:val="Normal"/>
    <w:uiPriority w:val="9"/>
    <w:qFormat/>
    <w:pPr>
      <w:ind w:left="299"/>
      <w:jc w:val="center"/>
      <w:outlineLvl w:val="0"/>
    </w:pPr>
    <w:rPr>
      <w:rFonts w:ascii="Gill Sans MT" w:eastAsia="Gill Sans MT" w:hAnsi="Gill Sans MT" w:cs="Gill Sans MT"/>
      <w:b/>
      <w:bCs/>
      <w:i/>
      <w:iCs/>
      <w:sz w:val="82"/>
      <w:szCs w:val="82"/>
    </w:rPr>
  </w:style>
  <w:style w:type="paragraph" w:styleId="Heading2">
    <w:name w:val="heading 2"/>
    <w:basedOn w:val="Normal"/>
    <w:uiPriority w:val="9"/>
    <w:unhideWhenUsed/>
    <w:qFormat/>
    <w:pPr>
      <w:spacing w:before="80" w:line="670" w:lineRule="exact"/>
      <w:ind w:left="323"/>
      <w:outlineLvl w:val="1"/>
    </w:pPr>
    <w:rPr>
      <w:rFonts w:ascii="Arial" w:eastAsia="Arial" w:hAnsi="Arial" w:cs="Arial"/>
      <w:b/>
      <w:bCs/>
      <w:sz w:val="60"/>
      <w:szCs w:val="60"/>
    </w:rPr>
  </w:style>
  <w:style w:type="paragraph" w:styleId="Heading3">
    <w:name w:val="heading 3"/>
    <w:basedOn w:val="Normal"/>
    <w:uiPriority w:val="9"/>
    <w:unhideWhenUsed/>
    <w:qFormat/>
    <w:pPr>
      <w:spacing w:before="92"/>
      <w:ind w:left="302"/>
      <w:outlineLvl w:val="2"/>
    </w:pPr>
    <w:rPr>
      <w:rFonts w:ascii="Gill Sans MT" w:eastAsia="Gill Sans MT" w:hAnsi="Gill Sans MT" w:cs="Gill Sans MT"/>
      <w:b/>
      <w:bCs/>
      <w:i/>
      <w:iCs/>
      <w:sz w:val="32"/>
      <w:szCs w:val="32"/>
    </w:rPr>
  </w:style>
  <w:style w:type="paragraph" w:styleId="Heading4">
    <w:name w:val="heading 4"/>
    <w:basedOn w:val="Normal"/>
    <w:uiPriority w:val="9"/>
    <w:unhideWhenUsed/>
    <w:qFormat/>
    <w:pPr>
      <w:spacing w:before="1"/>
      <w:ind w:left="345"/>
      <w:outlineLvl w:val="3"/>
    </w:pPr>
    <w:rPr>
      <w:rFonts w:ascii="Gill Sans MT" w:eastAsia="Gill Sans MT" w:hAnsi="Gill Sans MT" w:cs="Gill Sans MT"/>
      <w:b/>
      <w:bCs/>
      <w:i/>
      <w:iCs/>
      <w:sz w:val="30"/>
      <w:szCs w:val="30"/>
    </w:rPr>
  </w:style>
  <w:style w:type="paragraph" w:styleId="Heading5">
    <w:name w:val="heading 5"/>
    <w:basedOn w:val="Normal"/>
    <w:uiPriority w:val="9"/>
    <w:unhideWhenUsed/>
    <w:qFormat/>
    <w:pPr>
      <w:ind w:right="539"/>
      <w:jc w:val="right"/>
      <w:outlineLvl w:val="4"/>
    </w:pPr>
    <w:rPr>
      <w:rFonts w:ascii="Arial" w:eastAsia="Arial" w:hAnsi="Arial" w:cs="Arial"/>
      <w:b/>
      <w:bCs/>
      <w:sz w:val="26"/>
      <w:szCs w:val="26"/>
    </w:rPr>
  </w:style>
  <w:style w:type="paragraph" w:styleId="Heading6">
    <w:name w:val="heading 6"/>
    <w:basedOn w:val="Normal"/>
    <w:uiPriority w:val="9"/>
    <w:unhideWhenUsed/>
    <w:qFormat/>
    <w:pPr>
      <w:spacing w:line="256" w:lineRule="exact"/>
      <w:ind w:left="323"/>
      <w:outlineLvl w:val="5"/>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2"/>
      <w:szCs w:val="12"/>
    </w:rPr>
  </w:style>
  <w:style w:type="paragraph" w:styleId="ListParagraph">
    <w:name w:val="List Paragraph"/>
    <w:basedOn w:val="Normal"/>
    <w:uiPriority w:val="1"/>
    <w:qFormat/>
    <w:pPr>
      <w:spacing w:before="104"/>
      <w:ind w:left="629" w:hanging="269"/>
    </w:pPr>
  </w:style>
  <w:style w:type="paragraph" w:customStyle="1" w:styleId="TableParagraph">
    <w:name w:val="Table Paragraph"/>
    <w:basedOn w:val="Normal"/>
    <w:uiPriority w:val="1"/>
    <w:qFormat/>
  </w:style>
  <w:style w:type="paragraph" w:styleId="CommentText">
    <w:name w:val="annotation text"/>
    <w:basedOn w:val="Normal"/>
    <w:link w:val="CommentTextChar"/>
    <w:uiPriority w:val="99"/>
    <w:semiHidden/>
    <w:unhideWhenUsed/>
    <w:rsid w:val="000371AD"/>
    <w:pPr>
      <w:spacing w:after="14"/>
      <w:ind w:left="110" w:hanging="10"/>
    </w:pPr>
    <w:rPr>
      <w:color w:val="000000"/>
      <w:kern w:val="2"/>
      <w:sz w:val="20"/>
      <w:szCs w:val="20"/>
      <w14:ligatures w14:val="standardContextual"/>
    </w:rPr>
  </w:style>
  <w:style w:type="character" w:customStyle="1" w:styleId="CommentTextChar">
    <w:name w:val="Comment Text Char"/>
    <w:basedOn w:val="DefaultParagraphFont"/>
    <w:link w:val="CommentText"/>
    <w:uiPriority w:val="99"/>
    <w:semiHidden/>
    <w:rsid w:val="000371AD"/>
    <w:rPr>
      <w:rFonts w:ascii="Times New Roman" w:eastAsia="Times New Roman" w:hAnsi="Times New Roman" w:cs="Times New Roman"/>
      <w:color w:val="000000"/>
      <w:kern w:val="2"/>
      <w:sz w:val="20"/>
      <w:szCs w:val="20"/>
      <w14:ligatures w14:val="standardContextual"/>
    </w:rPr>
  </w:style>
  <w:style w:type="character" w:styleId="CommentReference">
    <w:name w:val="annotation reference"/>
    <w:basedOn w:val="DefaultParagraphFont"/>
    <w:uiPriority w:val="99"/>
    <w:semiHidden/>
    <w:unhideWhenUsed/>
    <w:rsid w:val="000371AD"/>
    <w:rPr>
      <w:sz w:val="16"/>
      <w:szCs w:val="16"/>
    </w:rPr>
  </w:style>
  <w:style w:type="table" w:styleId="PlainTable1">
    <w:name w:val="Plain Table 1"/>
    <w:basedOn w:val="TableNormal"/>
    <w:uiPriority w:val="41"/>
    <w:rsid w:val="00BD6F59"/>
    <w:pPr>
      <w:widowControl/>
      <w:autoSpaceDE/>
      <w:autoSpaceDN/>
    </w:pPr>
    <w:rPr>
      <w:kern w:val="2"/>
      <w:sz w:val="24"/>
      <w:szCs w:val="24"/>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F91793"/>
  </w:style>
  <w:style w:type="character" w:styleId="Hyperlink">
    <w:name w:val="Hyperlink"/>
    <w:basedOn w:val="DefaultParagraphFont"/>
    <w:uiPriority w:val="99"/>
    <w:unhideWhenUsed/>
    <w:rsid w:val="00237F19"/>
    <w:rPr>
      <w:color w:val="00B0F0" w:themeColor="hyperlink"/>
      <w:u w:val="single"/>
    </w:rPr>
  </w:style>
  <w:style w:type="character" w:styleId="UnresolvedMention">
    <w:name w:val="Unresolved Mention"/>
    <w:basedOn w:val="DefaultParagraphFont"/>
    <w:uiPriority w:val="99"/>
    <w:semiHidden/>
    <w:unhideWhenUsed/>
    <w:rsid w:val="00237F19"/>
    <w:rPr>
      <w:color w:val="605E5C"/>
      <w:shd w:val="clear" w:color="auto" w:fill="E1DFDD"/>
    </w:rPr>
  </w:style>
  <w:style w:type="paragraph" w:styleId="Header">
    <w:name w:val="header"/>
    <w:basedOn w:val="Normal"/>
    <w:link w:val="HeaderChar"/>
    <w:uiPriority w:val="99"/>
    <w:unhideWhenUsed/>
    <w:rsid w:val="00CA05E0"/>
    <w:pPr>
      <w:tabs>
        <w:tab w:val="center" w:pos="4680"/>
        <w:tab w:val="right" w:pos="9360"/>
      </w:tabs>
    </w:pPr>
  </w:style>
  <w:style w:type="character" w:customStyle="1" w:styleId="HeaderChar">
    <w:name w:val="Header Char"/>
    <w:basedOn w:val="DefaultParagraphFont"/>
    <w:link w:val="Header"/>
    <w:uiPriority w:val="99"/>
    <w:rsid w:val="00CA05E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A05E0"/>
    <w:pPr>
      <w:tabs>
        <w:tab w:val="center" w:pos="4680"/>
        <w:tab w:val="right" w:pos="9360"/>
      </w:tabs>
    </w:pPr>
  </w:style>
  <w:style w:type="character" w:customStyle="1" w:styleId="FooterChar">
    <w:name w:val="Footer Char"/>
    <w:basedOn w:val="DefaultParagraphFont"/>
    <w:link w:val="Footer"/>
    <w:uiPriority w:val="99"/>
    <w:rsid w:val="00CA05E0"/>
    <w:rPr>
      <w:rFonts w:ascii="Times New Roman" w:eastAsia="Times New Roman" w:hAnsi="Times New Roman" w:cs="Times New Roman"/>
      <w:sz w:val="24"/>
      <w:szCs w:val="24"/>
    </w:rPr>
  </w:style>
  <w:style w:type="table" w:styleId="TableGrid">
    <w:name w:val="Table Grid"/>
    <w:basedOn w:val="TableNormal"/>
    <w:uiPriority w:val="59"/>
    <w:rsid w:val="00752B7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mailto:hremployment@svsu.edu"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svsu.edu/operationsmanual/legalcompliance/privacyactakaferpa65-1/"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payroll@svsu.edu"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svsu.edu/operationsmanual/studentaffairs/graduateassistantships105-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svsu.edu/media/careerservices/(Final%207-15)Student%20Employee%20Handbook%202025-2026.pdf"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www.svsu.edu/operationsmanual/humanresources/hourlytimeentry22-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svsu.edu/careerservices/getstarted/on-campusstudentemployment/studentinformation/"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documenttasks/documenttasks1.xml><?xml version="1.0" encoding="utf-8"?>
<t:Tasks xmlns:t="http://schemas.microsoft.com/office/tasks/2019/documenttasks" xmlns:oel="http://schemas.microsoft.com/office/2019/extlst">
  <t:Task id="{1A4DA238-19EE-4AA8-ACD5-919ED44E245A}">
    <t:Anchor>
      <t:Comment id="1137309948"/>
    </t:Anchor>
    <t:History>
      <t:Event id="{BE0A3679-4327-4FD3-8D90-64DEB5FC668D}" time="2026-04-28T15:51:34.271Z">
        <t:Attribution userId="S::lmebel@svsu.edu::821fbce5-323a-4e4a-a7c9-16a896a32900" userProvider="AD" userName="Laura M. Ebel"/>
        <t:Anchor>
          <t:Comment id="1137309948"/>
        </t:Anchor>
        <t:Create/>
      </t:Event>
      <t:Event id="{8D0376DF-C636-4C37-BBBB-516D6054A252}" time="2026-04-28T15:51:34.271Z">
        <t:Attribution userId="S::lmebel@svsu.edu::821fbce5-323a-4e4a-a7c9-16a896a32900" userProvider="AD" userName="Laura M. Ebel"/>
        <t:Anchor>
          <t:Comment id="1137309948"/>
        </t:Anchor>
        <t:Assign userId="S::drkatch@svsu.edu::dc50408d-b640-4111-bd8f-a325e566f6cd" userProvider="AD" userName="Dayna R. Katch"/>
      </t:Event>
      <t:Event id="{18AE68EC-84F9-499F-B99E-27A542C2F5C3}" time="2026-04-28T15:51:34.271Z">
        <t:Attribution userId="S::lmebel@svsu.edu::821fbce5-323a-4e4a-a7c9-16a896a32900" userProvider="AD" userName="Laura M. Ebel"/>
        <t:Anchor>
          <t:Comment id="1137309948"/>
        </t:Anchor>
        <t:SetTitle title="@Dayna R. Katch this table seems to only apply to Fall/Winter - should something be included for Spring/Summer? or since those are anticipated to be fewer, is that not necessary? The Tuition Waivers, Student Fees, and Taxes section includes term …"/>
      </t:Event>
    </t:History>
  </t:Task>
  <t:Task id="{D6B6CF8E-4F86-4008-99E4-D80B276F6F39}">
    <t:Anchor>
      <t:Comment id="216342414"/>
    </t:Anchor>
    <t:History>
      <t:Event id="{7E2A5AFB-9EC3-48FF-81D2-383991BE1ED7}" time="2026-04-28T15:30:35.138Z">
        <t:Attribution userId="S::lmebel@svsu.edu::821fbce5-323a-4e4a-a7c9-16a896a32900" userProvider="AD" userName="Laura M. Ebel"/>
        <t:Anchor>
          <t:Comment id="216342414"/>
        </t:Anchor>
        <t:Create/>
      </t:Event>
      <t:Event id="{98C9A1AA-393A-42A5-BD58-FBB1367880B8}" time="2026-04-28T15:30:35.138Z">
        <t:Attribution userId="S::lmebel@svsu.edu::821fbce5-323a-4e4a-a7c9-16a896a32900" userProvider="AD" userName="Laura M. Ebel"/>
        <t:Anchor>
          <t:Comment id="216342414"/>
        </t:Anchor>
        <t:Assign userId="S::drkatch@svsu.edu::dc50408d-b640-4111-bd8f-a325e566f6cd" userProvider="AD" userName="Dayna R. Katch"/>
      </t:Event>
      <t:Event id="{72E01D1E-919F-476F-A58A-8E3210536546}" time="2026-04-28T15:30:35.138Z">
        <t:Attribution userId="S::lmebel@svsu.edu::821fbce5-323a-4e4a-a7c9-16a896a32900" userProvider="AD" userName="Laura M. Ebel"/>
        <t:Anchor>
          <t:Comment id="216342414"/>
        </t:Anchor>
        <t:SetTitle title="@Dayna R. Katch the international student needs to start working before they can apply for a social security card"/>
      </t:Event>
    </t:History>
  </t:Task>
  <t:Task id="{AD0945FB-3A46-4061-BC80-9E3F81F76FE5}">
    <t:Anchor>
      <t:Comment id="165396193"/>
    </t:Anchor>
    <t:History>
      <t:Event id="{C2166D5F-B893-4A35-88B5-BF3068ADD92D}" time="2026-04-28T15:40:11.221Z">
        <t:Attribution userId="S::lmebel@svsu.edu::821fbce5-323a-4e4a-a7c9-16a896a32900" userProvider="AD" userName="Laura M. Ebel"/>
        <t:Anchor>
          <t:Comment id="165396193"/>
        </t:Anchor>
        <t:Create/>
      </t:Event>
      <t:Event id="{36BBD48C-5B78-4590-AEED-3162213F4FF3}" time="2026-04-28T15:40:11.221Z">
        <t:Attribution userId="S::lmebel@svsu.edu::821fbce5-323a-4e4a-a7c9-16a896a32900" userProvider="AD" userName="Laura M. Ebel"/>
        <t:Anchor>
          <t:Comment id="165396193"/>
        </t:Anchor>
        <t:Assign userId="S::drkatch@svsu.edu::dc50408d-b640-4111-bd8f-a325e566f6cd" userProvider="AD" userName="Dayna R. Katch"/>
      </t:Event>
      <t:Event id="{50C41FFB-297E-483E-BACC-BA0935687C47}" time="2026-04-28T15:40:11.221Z">
        <t:Attribution userId="S::lmebel@svsu.edu::821fbce5-323a-4e4a-a7c9-16a896a32900" userProvider="AD" userName="Laura M. Ebel"/>
        <t:Anchor>
          <t:Comment id="165396193"/>
        </t:Anchor>
        <t:SetTitle title="@Dayna R. Katch how would this work in practice? in the past, I don't think waivers were removed if someone left employment. Is this a change?"/>
      </t:Event>
    </t:History>
  </t:Task>
  <t:Task id="{EC2CC016-0C3E-482B-A665-05FE1ED03ED2}">
    <t:Anchor>
      <t:Comment id="243843229"/>
    </t:Anchor>
    <t:History>
      <t:Event id="{FDFCEBA7-C698-47B9-A702-40D7AEF0680D}" time="2026-04-28T15:30:35.138Z">
        <t:Attribution userId="S::lmebel@svsu.edu::821fbce5-323a-4e4a-a7c9-16a896a32900" userProvider="AD" userName="Laura M. Ebel"/>
        <t:Anchor>
          <t:Comment id="243843229"/>
        </t:Anchor>
        <t:Create/>
      </t:Event>
      <t:Event id="{94B019E3-B98F-494C-9788-E378324F3224}" time="2026-04-28T15:30:35.138Z">
        <t:Attribution userId="S::lmebel@svsu.edu::821fbce5-323a-4e4a-a7c9-16a896a32900" userProvider="AD" userName="Laura M. Ebel"/>
        <t:Anchor>
          <t:Comment id="243843229"/>
        </t:Anchor>
        <t:Assign userId="S::drkatch@svsu.edu::dc50408d-b640-4111-bd8f-a325e566f6cd" userProvider="AD" userName="Dayna R. Katch"/>
      </t:Event>
      <t:Event id="{1169839B-7360-4716-AF06-050067FB24A3}" time="2026-04-28T15:30:35.138Z">
        <t:Attribution userId="S::lmebel@svsu.edu::821fbce5-323a-4e4a-a7c9-16a896a32900" userProvider="AD" userName="Laura M. Ebel"/>
        <t:Anchor>
          <t:Comment id="243843229"/>
        </t:Anchor>
        <t:SetTitle title="@Dayna R. Katch the international student needs to start working before they can apply for a social security card"/>
      </t:Event>
    </t:History>
  </t:Task>
</t:Tasks>
</file>

<file path=word/theme/theme1.xml><?xml version="1.0" encoding="utf-8"?>
<a:theme xmlns:a="http://schemas.openxmlformats.org/drawingml/2006/main" name="Office Theme">
  <a:themeElements>
    <a:clrScheme name="Custom 3">
      <a:dk1>
        <a:srgbClr val="000000"/>
      </a:dk1>
      <a:lt1>
        <a:sysClr val="window" lastClr="FFFFFF"/>
      </a:lt1>
      <a:dk2>
        <a:srgbClr val="323232"/>
      </a:dk2>
      <a:lt2>
        <a:srgbClr val="FFFFFF"/>
      </a:lt2>
      <a:accent1>
        <a:srgbClr val="C00000"/>
      </a:accent1>
      <a:accent2>
        <a:srgbClr val="C00000"/>
      </a:accent2>
      <a:accent3>
        <a:srgbClr val="002060"/>
      </a:accent3>
      <a:accent4>
        <a:srgbClr val="0070C0"/>
      </a:accent4>
      <a:accent5>
        <a:srgbClr val="C00000"/>
      </a:accent5>
      <a:accent6>
        <a:srgbClr val="C00000"/>
      </a:accent6>
      <a:hlink>
        <a:srgbClr val="00B0F0"/>
      </a:hlink>
      <a:folHlink>
        <a:srgbClr val="00206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3B6589EDBB314D80A1542E2B14E902" ma:contentTypeVersion="20" ma:contentTypeDescription="Create a new document." ma:contentTypeScope="" ma:versionID="2e4e63cfa714ec7fed47dccd1c1b49fb">
  <xsd:schema xmlns:xsd="http://www.w3.org/2001/XMLSchema" xmlns:xs="http://www.w3.org/2001/XMLSchema" xmlns:p="http://schemas.microsoft.com/office/2006/metadata/properties" xmlns:ns1="http://schemas.microsoft.com/sharepoint/v3" xmlns:ns2="3f643c30-f59a-4635-bc3f-ea44fb8838f6" xmlns:ns3="15d9b2bc-45c6-406f-9435-c0334eec5cc9" targetNamespace="http://schemas.microsoft.com/office/2006/metadata/properties" ma:root="true" ma:fieldsID="60debcf87e3a233de94da438387094c8" ns1:_="" ns2:_="" ns3:_="">
    <xsd:import namespace="http://schemas.microsoft.com/sharepoint/v3"/>
    <xsd:import namespace="3f643c30-f59a-4635-bc3f-ea44fb8838f6"/>
    <xsd:import namespace="15d9b2bc-45c6-406f-9435-c0334eec5c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643c30-f59a-4635-bc3f-ea44fb8838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3807ace-3073-4533-bfe7-ced45935077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d9b2bc-45c6-406f-9435-c0334eec5cc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0f25e9f2-9f68-487a-b356-941f13fc0cdf}" ma:internalName="TaxCatchAll" ma:showField="CatchAllData" ma:web="15d9b2bc-45c6-406f-9435-c0334eec5c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15d9b2bc-45c6-406f-9435-c0334eec5cc9" xsi:nil="true"/>
    <lcf76f155ced4ddcb4097134ff3c332f xmlns="3f643c30-f59a-4635-bc3f-ea44fb8838f6">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BE0E6A02-EFAA-4125-B103-70C7CEC9F00D}">
  <ds:schemaRefs>
    <ds:schemaRef ds:uri="http://schemas.openxmlformats.org/officeDocument/2006/bibliography"/>
  </ds:schemaRefs>
</ds:datastoreItem>
</file>

<file path=customXml/itemProps2.xml><?xml version="1.0" encoding="utf-8"?>
<ds:datastoreItem xmlns:ds="http://schemas.openxmlformats.org/officeDocument/2006/customXml" ds:itemID="{A7174BEC-8269-4C6F-8049-2380C3DEF510}">
  <ds:schemaRefs>
    <ds:schemaRef ds:uri="http://schemas.microsoft.com/sharepoint/v3/contenttype/forms"/>
  </ds:schemaRefs>
</ds:datastoreItem>
</file>

<file path=customXml/itemProps3.xml><?xml version="1.0" encoding="utf-8"?>
<ds:datastoreItem xmlns:ds="http://schemas.openxmlformats.org/officeDocument/2006/customXml" ds:itemID="{5581AAE0-7B1D-414A-800F-C880C86C36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f643c30-f59a-4635-bc3f-ea44fb8838f6"/>
    <ds:schemaRef ds:uri="15d9b2bc-45c6-406f-9435-c0334eec5c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91C746-2869-4110-AE34-15D437758B8C}">
  <ds:schemaRefs>
    <ds:schemaRef ds:uri="http://schemas.microsoft.com/office/2006/metadata/properties"/>
    <ds:schemaRef ds:uri="http://schemas.microsoft.com/office/infopath/2007/PartnerControls"/>
    <ds:schemaRef ds:uri="http://schemas.microsoft.com/sharepoint/v3"/>
    <ds:schemaRef ds:uri="15d9b2bc-45c6-406f-9435-c0334eec5cc9"/>
    <ds:schemaRef ds:uri="3f643c30-f59a-4635-bc3f-ea44fb8838f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2275</Words>
  <Characters>12972</Characters>
  <Application>Microsoft Office Word</Application>
  <DocSecurity>0</DocSecurity>
  <Lines>108</Lines>
  <Paragraphs>30</Paragraphs>
  <ScaleCrop>false</ScaleCrop>
  <Company/>
  <LinksUpToDate>false</LinksUpToDate>
  <CharactersWithSpaces>15217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Dayna R. Katch</dc:creator>
  <cp:keywords/>
  <cp:lastModifiedBy>Chelsea R. Miller</cp:lastModifiedBy>
  <cp:revision>2</cp:revision>
  <dcterms:created xsi:type="dcterms:W3CDTF">2026-07-22T14:30:00Z</dcterms:created>
  <dcterms:modified xsi:type="dcterms:W3CDTF">2026-07-22T14:30:00Z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2026-04-13T00:00:00Z</vt:filetime>
  </property>
  <property fmtid="{D5CDD505-2E9C-101B-9397-08002B2CF9AE}" pid="3" name="Creator">
    <vt:lpwstr>Adobe InDesign CS6 (Windows)</vt:lpwstr>
  </property>
  <property fmtid="{D5CDD505-2E9C-101B-9397-08002B2CF9AE}" pid="4" name="LastSaved">
    <vt:filetime>2026-04-13T00:00:00Z</vt:filetime>
  </property>
  <property fmtid="{D5CDD505-2E9C-101B-9397-08002B2CF9AE}" pid="5" name="Producer">
    <vt:lpwstr>Adobe PDF Library 10.0.1</vt:lpwstr>
  </property>
  <property fmtid="{D5CDD505-2E9C-101B-9397-08002B2CF9AE}" pid="6" name="GrammarlyDocumentId">
    <vt:lpwstr>48ef7bd2-1b77-4537-bd7d-aeaaf8b5c296</vt:lpwstr>
  </property>
  <property fmtid="{D5CDD505-2E9C-101B-9397-08002B2CF9AE}" pid="7" name="ContentTypeId">
    <vt:lpwstr>0x0101001F3B6589EDBB314D80A1542E2B14E902</vt:lpwstr>
  </property>
  <property fmtid="{D5CDD505-2E9C-101B-9397-08002B2CF9AE}" pid="8" name="MediaServiceImageTags">
    <vt:lpwstr/>
  </property>
</Properties>
</file>